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54"/>
        <w:gridCol w:w="1917"/>
        <w:gridCol w:w="1588"/>
        <w:gridCol w:w="7"/>
        <w:gridCol w:w="16"/>
        <w:gridCol w:w="1808"/>
        <w:gridCol w:w="1836"/>
        <w:gridCol w:w="73"/>
        <w:gridCol w:w="1548"/>
        <w:gridCol w:w="3101"/>
      </w:tblGrid>
      <w:tr w:rsidR="00624253" w:rsidRPr="007C48E1" w:rsidTr="0070028F">
        <w:trPr>
          <w:trHeight w:val="154"/>
        </w:trPr>
        <w:tc>
          <w:tcPr>
            <w:tcW w:w="2640" w:type="dxa"/>
          </w:tcPr>
          <w:p w:rsidR="00624253" w:rsidRPr="001C72D3" w:rsidRDefault="00014BAD" w:rsidP="0070028F">
            <w:pPr>
              <w:jc w:val="center"/>
              <w:rPr>
                <w:b/>
              </w:rPr>
            </w:pPr>
            <w:r>
              <w:rPr>
                <w:b/>
              </w:rPr>
              <w:t xml:space="preserve">CLASS 3 </w:t>
            </w:r>
          </w:p>
        </w:tc>
        <w:tc>
          <w:tcPr>
            <w:tcW w:w="5282" w:type="dxa"/>
            <w:gridSpan w:val="3"/>
            <w:shd w:val="clear" w:color="auto" w:fill="FABF8F" w:themeFill="accent6" w:themeFillTint="99"/>
          </w:tcPr>
          <w:p w:rsidR="00624253" w:rsidRPr="007C48E1" w:rsidRDefault="00624253" w:rsidP="0070028F">
            <w:pPr>
              <w:jc w:val="center"/>
              <w:rPr>
                <w:b/>
              </w:rPr>
            </w:pPr>
            <w:r w:rsidRPr="007C48E1">
              <w:rPr>
                <w:b/>
              </w:rPr>
              <w:t>Autumn</w:t>
            </w:r>
            <w:r w:rsidR="00014BAD">
              <w:rPr>
                <w:b/>
              </w:rPr>
              <w:t xml:space="preserve"> 2019</w:t>
            </w:r>
          </w:p>
        </w:tc>
        <w:tc>
          <w:tcPr>
            <w:tcW w:w="5296" w:type="dxa"/>
            <w:gridSpan w:val="3"/>
            <w:shd w:val="clear" w:color="auto" w:fill="C2D69B" w:themeFill="accent3" w:themeFillTint="99"/>
          </w:tcPr>
          <w:p w:rsidR="00624253" w:rsidRPr="007C48E1" w:rsidRDefault="00624253" w:rsidP="0070028F">
            <w:pPr>
              <w:jc w:val="center"/>
              <w:rPr>
                <w:b/>
              </w:rPr>
            </w:pPr>
            <w:r w:rsidRPr="007C48E1">
              <w:rPr>
                <w:b/>
              </w:rPr>
              <w:t>Spring</w:t>
            </w:r>
          </w:p>
        </w:tc>
        <w:tc>
          <w:tcPr>
            <w:tcW w:w="7869" w:type="dxa"/>
            <w:gridSpan w:val="3"/>
            <w:shd w:val="clear" w:color="auto" w:fill="FFFF66"/>
          </w:tcPr>
          <w:p w:rsidR="00624253" w:rsidRPr="007C48E1" w:rsidRDefault="00624253" w:rsidP="0070028F">
            <w:pPr>
              <w:jc w:val="center"/>
              <w:rPr>
                <w:b/>
              </w:rPr>
            </w:pPr>
            <w:r w:rsidRPr="007C48E1">
              <w:rPr>
                <w:b/>
              </w:rPr>
              <w:t>Summer</w:t>
            </w:r>
          </w:p>
        </w:tc>
      </w:tr>
      <w:tr w:rsidR="00624253" w:rsidRPr="007C48E1" w:rsidTr="003C114F">
        <w:trPr>
          <w:trHeight w:val="561"/>
        </w:trPr>
        <w:tc>
          <w:tcPr>
            <w:tcW w:w="2640" w:type="dxa"/>
            <w:shd w:val="clear" w:color="auto" w:fill="8DB3E2" w:themeFill="text2" w:themeFillTint="66"/>
          </w:tcPr>
          <w:p w:rsidR="00624253" w:rsidRPr="001C72D3" w:rsidRDefault="00624253" w:rsidP="0070028F">
            <w:pPr>
              <w:jc w:val="center"/>
              <w:rPr>
                <w:b/>
              </w:rPr>
            </w:pPr>
            <w:r w:rsidRPr="001C72D3">
              <w:rPr>
                <w:b/>
              </w:rPr>
              <w:t>Themes</w:t>
            </w:r>
          </w:p>
        </w:tc>
        <w:tc>
          <w:tcPr>
            <w:tcW w:w="5282" w:type="dxa"/>
            <w:gridSpan w:val="3"/>
            <w:shd w:val="clear" w:color="auto" w:fill="8DB3E2" w:themeFill="text2" w:themeFillTint="66"/>
          </w:tcPr>
          <w:p w:rsidR="00624253" w:rsidRPr="007C48E1" w:rsidRDefault="00624253" w:rsidP="00A74954">
            <w:pPr>
              <w:jc w:val="center"/>
              <w:rPr>
                <w:b/>
              </w:rPr>
            </w:pPr>
            <w:r>
              <w:rPr>
                <w:b/>
              </w:rPr>
              <w:t xml:space="preserve">Back In Time </w:t>
            </w:r>
          </w:p>
        </w:tc>
        <w:tc>
          <w:tcPr>
            <w:tcW w:w="5296" w:type="dxa"/>
            <w:gridSpan w:val="3"/>
            <w:shd w:val="clear" w:color="auto" w:fill="8DB3E2" w:themeFill="text2" w:themeFillTint="66"/>
          </w:tcPr>
          <w:p w:rsidR="00624253" w:rsidRPr="007C48E1" w:rsidRDefault="00624253" w:rsidP="0070028F">
            <w:pPr>
              <w:jc w:val="center"/>
              <w:rPr>
                <w:b/>
              </w:rPr>
            </w:pPr>
            <w:r>
              <w:rPr>
                <w:b/>
              </w:rPr>
              <w:t>Out of India</w:t>
            </w:r>
          </w:p>
        </w:tc>
        <w:tc>
          <w:tcPr>
            <w:tcW w:w="7869" w:type="dxa"/>
            <w:gridSpan w:val="3"/>
            <w:shd w:val="clear" w:color="auto" w:fill="8DB3E2" w:themeFill="text2" w:themeFillTint="66"/>
          </w:tcPr>
          <w:p w:rsidR="00624253" w:rsidRPr="007C48E1" w:rsidRDefault="00A772CF" w:rsidP="0070028F">
            <w:pPr>
              <w:jc w:val="center"/>
              <w:rPr>
                <w:b/>
              </w:rPr>
            </w:pPr>
            <w:r>
              <w:rPr>
                <w:b/>
              </w:rPr>
              <w:t>Greece</w:t>
            </w:r>
          </w:p>
        </w:tc>
      </w:tr>
      <w:tr w:rsidR="00624253" w:rsidRPr="001C72D3" w:rsidTr="0070028F">
        <w:trPr>
          <w:trHeight w:val="154"/>
        </w:trPr>
        <w:tc>
          <w:tcPr>
            <w:tcW w:w="2640" w:type="dxa"/>
          </w:tcPr>
          <w:p w:rsidR="00624253" w:rsidRPr="00D846AD" w:rsidRDefault="00624253" w:rsidP="0070028F">
            <w:pPr>
              <w:jc w:val="center"/>
              <w:rPr>
                <w:b/>
              </w:rPr>
            </w:pPr>
            <w:r w:rsidRPr="00D846AD">
              <w:rPr>
                <w:b/>
              </w:rPr>
              <w:t xml:space="preserve">Talk for Writing </w:t>
            </w:r>
          </w:p>
          <w:p w:rsidR="00624253" w:rsidRPr="00D846AD" w:rsidRDefault="00624253" w:rsidP="0070028F">
            <w:pPr>
              <w:jc w:val="center"/>
              <w:rPr>
                <w:b/>
              </w:rPr>
            </w:pPr>
          </w:p>
          <w:p w:rsidR="00624253" w:rsidRPr="00D846AD" w:rsidRDefault="00624253" w:rsidP="0070028F">
            <w:pPr>
              <w:jc w:val="center"/>
            </w:pPr>
            <w:r w:rsidRPr="00D846AD">
              <w:t>Teaching Texts</w:t>
            </w:r>
          </w:p>
          <w:p w:rsidR="00624253" w:rsidRPr="00D846AD" w:rsidRDefault="00624253" w:rsidP="0070028F">
            <w:pPr>
              <w:jc w:val="center"/>
              <w:rPr>
                <w:b/>
              </w:rPr>
            </w:pPr>
          </w:p>
        </w:tc>
        <w:tc>
          <w:tcPr>
            <w:tcW w:w="5282" w:type="dxa"/>
            <w:gridSpan w:val="3"/>
          </w:tcPr>
          <w:p w:rsidR="00014BAD" w:rsidRDefault="00014BAD" w:rsidP="0070028F">
            <w:pPr>
              <w:rPr>
                <w:b/>
                <w:sz w:val="20"/>
                <w:szCs w:val="20"/>
              </w:rPr>
            </w:pPr>
          </w:p>
          <w:p w:rsidR="00624253" w:rsidRDefault="00624253" w:rsidP="0070028F">
            <w:pPr>
              <w:rPr>
                <w:b/>
                <w:sz w:val="20"/>
                <w:szCs w:val="20"/>
              </w:rPr>
            </w:pPr>
            <w:r w:rsidRPr="00A81C3A">
              <w:rPr>
                <w:b/>
                <w:sz w:val="20"/>
                <w:szCs w:val="20"/>
              </w:rPr>
              <w:t xml:space="preserve"> </w:t>
            </w:r>
            <w:r w:rsidR="00014BAD">
              <w:rPr>
                <w:b/>
                <w:sz w:val="20"/>
                <w:szCs w:val="20"/>
              </w:rPr>
              <w:t xml:space="preserve">Narrative The Wooden Horse </w:t>
            </w:r>
          </w:p>
          <w:p w:rsidR="00014BAD" w:rsidRDefault="00014BAD" w:rsidP="0070028F">
            <w:pPr>
              <w:rPr>
                <w:b/>
                <w:sz w:val="20"/>
                <w:szCs w:val="20"/>
              </w:rPr>
            </w:pPr>
            <w:r>
              <w:rPr>
                <w:b/>
                <w:sz w:val="20"/>
                <w:szCs w:val="20"/>
              </w:rPr>
              <w:t xml:space="preserve">F - Boudicca description </w:t>
            </w:r>
          </w:p>
          <w:p w:rsidR="00014BAD" w:rsidRPr="00A81C3A" w:rsidRDefault="00014BAD" w:rsidP="0070028F">
            <w:pPr>
              <w:rPr>
                <w:b/>
                <w:sz w:val="20"/>
                <w:szCs w:val="20"/>
              </w:rPr>
            </w:pPr>
            <w:r>
              <w:rPr>
                <w:b/>
                <w:sz w:val="20"/>
                <w:szCs w:val="20"/>
              </w:rPr>
              <w:t>F-  Eye witness account – the battle</w:t>
            </w:r>
          </w:p>
          <w:p w:rsidR="00624253" w:rsidRPr="00A81C3A" w:rsidRDefault="00624253" w:rsidP="0070028F">
            <w:pPr>
              <w:rPr>
                <w:b/>
                <w:sz w:val="20"/>
                <w:szCs w:val="20"/>
              </w:rPr>
            </w:pPr>
          </w:p>
          <w:p w:rsidR="00624253" w:rsidRDefault="00624253" w:rsidP="0070028F">
            <w:pPr>
              <w:rPr>
                <w:b/>
                <w:sz w:val="20"/>
                <w:szCs w:val="20"/>
              </w:rPr>
            </w:pPr>
            <w:r w:rsidRPr="00A81C3A">
              <w:rPr>
                <w:b/>
                <w:sz w:val="20"/>
                <w:szCs w:val="20"/>
              </w:rPr>
              <w:t xml:space="preserve">NF – </w:t>
            </w:r>
            <w:r w:rsidR="00014BAD">
              <w:rPr>
                <w:b/>
                <w:sz w:val="20"/>
                <w:szCs w:val="20"/>
              </w:rPr>
              <w:t>Trojan Horse enquiry- fact or fiction?</w:t>
            </w:r>
          </w:p>
          <w:p w:rsidR="00014BAD" w:rsidRPr="00A81C3A" w:rsidRDefault="00014BAD" w:rsidP="0070028F">
            <w:pPr>
              <w:rPr>
                <w:b/>
                <w:sz w:val="20"/>
                <w:szCs w:val="20"/>
              </w:rPr>
            </w:pPr>
            <w:r>
              <w:rPr>
                <w:b/>
                <w:sz w:val="20"/>
                <w:szCs w:val="20"/>
              </w:rPr>
              <w:t>Cross curricular links with history</w:t>
            </w:r>
          </w:p>
          <w:p w:rsidR="00624253" w:rsidRPr="00A81C3A" w:rsidRDefault="00624253" w:rsidP="0070028F">
            <w:pPr>
              <w:rPr>
                <w:b/>
                <w:sz w:val="20"/>
                <w:szCs w:val="20"/>
              </w:rPr>
            </w:pPr>
          </w:p>
          <w:p w:rsidR="00624253" w:rsidRPr="00A81C3A" w:rsidRDefault="00624253" w:rsidP="0070028F">
            <w:pPr>
              <w:rPr>
                <w:b/>
                <w:sz w:val="20"/>
                <w:szCs w:val="20"/>
              </w:rPr>
            </w:pPr>
            <w:r w:rsidRPr="00A81C3A">
              <w:rPr>
                <w:b/>
                <w:sz w:val="20"/>
                <w:szCs w:val="20"/>
              </w:rPr>
              <w:t xml:space="preserve">Poetry – </w:t>
            </w:r>
            <w:r w:rsidR="00014BAD">
              <w:rPr>
                <w:b/>
                <w:sz w:val="20"/>
                <w:szCs w:val="20"/>
              </w:rPr>
              <w:t xml:space="preserve">  Hadrian’s wall soldier poem</w:t>
            </w:r>
          </w:p>
          <w:p w:rsidR="00624253" w:rsidRPr="00A81C3A" w:rsidRDefault="00624253" w:rsidP="0070028F">
            <w:pPr>
              <w:rPr>
                <w:b/>
                <w:sz w:val="20"/>
                <w:szCs w:val="20"/>
              </w:rPr>
            </w:pPr>
          </w:p>
          <w:p w:rsidR="00624253" w:rsidRPr="00A81C3A" w:rsidRDefault="00624253" w:rsidP="0070028F">
            <w:pPr>
              <w:rPr>
                <w:b/>
                <w:sz w:val="20"/>
                <w:szCs w:val="20"/>
              </w:rPr>
            </w:pPr>
          </w:p>
        </w:tc>
        <w:tc>
          <w:tcPr>
            <w:tcW w:w="5296" w:type="dxa"/>
            <w:gridSpan w:val="3"/>
          </w:tcPr>
          <w:p w:rsidR="00624253" w:rsidRPr="00A81C3A" w:rsidRDefault="00624253" w:rsidP="0070028F">
            <w:pPr>
              <w:rPr>
                <w:b/>
                <w:sz w:val="20"/>
                <w:szCs w:val="20"/>
              </w:rPr>
            </w:pPr>
            <w:r w:rsidRPr="00A81C3A">
              <w:rPr>
                <w:b/>
                <w:sz w:val="20"/>
                <w:szCs w:val="20"/>
              </w:rPr>
              <w:t xml:space="preserve">F –   </w:t>
            </w:r>
            <w:r w:rsidR="00A74954">
              <w:rPr>
                <w:b/>
                <w:sz w:val="20"/>
                <w:szCs w:val="20"/>
              </w:rPr>
              <w:t xml:space="preserve">Narratives </w:t>
            </w:r>
            <w:r w:rsidR="003C114F">
              <w:rPr>
                <w:b/>
                <w:sz w:val="20"/>
                <w:szCs w:val="20"/>
              </w:rPr>
              <w:t>from no nonsense literacy (tales from India)</w:t>
            </w:r>
          </w:p>
          <w:p w:rsidR="00624253" w:rsidRPr="00A81C3A" w:rsidRDefault="00624253" w:rsidP="0070028F">
            <w:pPr>
              <w:rPr>
                <w:b/>
                <w:sz w:val="20"/>
                <w:szCs w:val="20"/>
              </w:rPr>
            </w:pPr>
          </w:p>
          <w:p w:rsidR="00624253" w:rsidRDefault="00624253" w:rsidP="0070028F">
            <w:pPr>
              <w:rPr>
                <w:b/>
                <w:sz w:val="20"/>
                <w:szCs w:val="20"/>
              </w:rPr>
            </w:pPr>
            <w:r w:rsidRPr="00A81C3A">
              <w:rPr>
                <w:b/>
                <w:sz w:val="20"/>
                <w:szCs w:val="20"/>
              </w:rPr>
              <w:t xml:space="preserve">NF – </w:t>
            </w:r>
            <w:r w:rsidR="00A74954">
              <w:rPr>
                <w:b/>
                <w:sz w:val="20"/>
                <w:szCs w:val="20"/>
              </w:rPr>
              <w:t xml:space="preserve">explanation texts </w:t>
            </w:r>
          </w:p>
          <w:p w:rsidR="003C114F" w:rsidRPr="00A81C3A" w:rsidRDefault="003C114F" w:rsidP="0070028F">
            <w:pPr>
              <w:rPr>
                <w:b/>
                <w:sz w:val="20"/>
                <w:szCs w:val="20"/>
              </w:rPr>
            </w:pPr>
            <w:r>
              <w:rPr>
                <w:b/>
                <w:sz w:val="20"/>
                <w:szCs w:val="20"/>
              </w:rPr>
              <w:t>Non chronological report</w:t>
            </w:r>
          </w:p>
          <w:p w:rsidR="00624253" w:rsidRPr="00A81C3A" w:rsidRDefault="00624253" w:rsidP="0070028F">
            <w:pPr>
              <w:rPr>
                <w:b/>
                <w:sz w:val="20"/>
                <w:szCs w:val="20"/>
              </w:rPr>
            </w:pPr>
          </w:p>
          <w:p w:rsidR="00624253" w:rsidRPr="00A81C3A" w:rsidRDefault="00624253" w:rsidP="0070028F">
            <w:pPr>
              <w:rPr>
                <w:b/>
                <w:sz w:val="20"/>
                <w:szCs w:val="20"/>
              </w:rPr>
            </w:pPr>
            <w:r w:rsidRPr="00A81C3A">
              <w:rPr>
                <w:b/>
                <w:sz w:val="20"/>
                <w:szCs w:val="20"/>
              </w:rPr>
              <w:t>Poetry –</w:t>
            </w:r>
            <w:r w:rsidR="00A74954">
              <w:rPr>
                <w:b/>
                <w:sz w:val="20"/>
                <w:szCs w:val="20"/>
              </w:rPr>
              <w:t xml:space="preserve"> poems about India</w:t>
            </w:r>
          </w:p>
        </w:tc>
        <w:tc>
          <w:tcPr>
            <w:tcW w:w="7869" w:type="dxa"/>
            <w:gridSpan w:val="3"/>
          </w:tcPr>
          <w:p w:rsidR="00624253" w:rsidRPr="00A81C3A" w:rsidRDefault="00624253" w:rsidP="0070028F">
            <w:pPr>
              <w:rPr>
                <w:b/>
                <w:sz w:val="20"/>
                <w:szCs w:val="20"/>
              </w:rPr>
            </w:pPr>
            <w:r w:rsidRPr="00A81C3A">
              <w:rPr>
                <w:b/>
                <w:sz w:val="20"/>
                <w:szCs w:val="20"/>
              </w:rPr>
              <w:t xml:space="preserve">F –   </w:t>
            </w:r>
            <w:r w:rsidR="003C114F">
              <w:rPr>
                <w:b/>
                <w:sz w:val="20"/>
                <w:szCs w:val="20"/>
              </w:rPr>
              <w:t xml:space="preserve">Greek myths </w:t>
            </w:r>
          </w:p>
          <w:p w:rsidR="00624253" w:rsidRPr="00A81C3A" w:rsidRDefault="00624253" w:rsidP="0070028F">
            <w:pPr>
              <w:rPr>
                <w:b/>
                <w:sz w:val="20"/>
                <w:szCs w:val="20"/>
              </w:rPr>
            </w:pPr>
          </w:p>
          <w:p w:rsidR="00624253" w:rsidRDefault="00624253" w:rsidP="0070028F">
            <w:pPr>
              <w:rPr>
                <w:b/>
                <w:sz w:val="20"/>
                <w:szCs w:val="20"/>
              </w:rPr>
            </w:pPr>
            <w:r w:rsidRPr="00A81C3A">
              <w:rPr>
                <w:b/>
                <w:sz w:val="20"/>
                <w:szCs w:val="20"/>
              </w:rPr>
              <w:t xml:space="preserve">NF – </w:t>
            </w:r>
            <w:r w:rsidR="003C114F">
              <w:rPr>
                <w:b/>
                <w:sz w:val="20"/>
                <w:szCs w:val="20"/>
              </w:rPr>
              <w:t xml:space="preserve"> Persuasive Leaflets </w:t>
            </w:r>
          </w:p>
          <w:p w:rsidR="00624253" w:rsidRPr="00A81C3A" w:rsidRDefault="003C114F" w:rsidP="0070028F">
            <w:pPr>
              <w:rPr>
                <w:b/>
                <w:sz w:val="20"/>
                <w:szCs w:val="20"/>
              </w:rPr>
            </w:pPr>
            <w:r>
              <w:rPr>
                <w:b/>
                <w:sz w:val="20"/>
                <w:szCs w:val="20"/>
              </w:rPr>
              <w:t xml:space="preserve">Cross curricular links with </w:t>
            </w:r>
            <w:proofErr w:type="spellStart"/>
            <w:r>
              <w:rPr>
                <w:b/>
                <w:sz w:val="20"/>
                <w:szCs w:val="20"/>
              </w:rPr>
              <w:t>Geog</w:t>
            </w:r>
            <w:proofErr w:type="spellEnd"/>
            <w:r>
              <w:rPr>
                <w:b/>
                <w:sz w:val="20"/>
                <w:szCs w:val="20"/>
              </w:rPr>
              <w:t xml:space="preserve"> – climate change</w:t>
            </w:r>
          </w:p>
          <w:p w:rsidR="00624253" w:rsidRPr="00A81C3A" w:rsidRDefault="00624253" w:rsidP="0070028F">
            <w:pPr>
              <w:rPr>
                <w:b/>
                <w:sz w:val="20"/>
                <w:szCs w:val="20"/>
              </w:rPr>
            </w:pPr>
            <w:r w:rsidRPr="00A81C3A">
              <w:rPr>
                <w:b/>
                <w:sz w:val="20"/>
                <w:szCs w:val="20"/>
              </w:rPr>
              <w:t xml:space="preserve">Poetry – </w:t>
            </w:r>
            <w:r w:rsidR="003C114F">
              <w:rPr>
                <w:b/>
                <w:sz w:val="20"/>
                <w:szCs w:val="20"/>
              </w:rPr>
              <w:t xml:space="preserve"> Ancient Greek poetry </w:t>
            </w:r>
          </w:p>
          <w:p w:rsidR="00624253" w:rsidRPr="00A81C3A" w:rsidRDefault="00624253" w:rsidP="0070028F">
            <w:pPr>
              <w:rPr>
                <w:b/>
                <w:sz w:val="20"/>
                <w:szCs w:val="20"/>
              </w:rPr>
            </w:pPr>
          </w:p>
        </w:tc>
      </w:tr>
      <w:tr w:rsidR="00624253" w:rsidRPr="001C72D3" w:rsidTr="0070028F">
        <w:trPr>
          <w:trHeight w:val="154"/>
        </w:trPr>
        <w:tc>
          <w:tcPr>
            <w:tcW w:w="2640" w:type="dxa"/>
          </w:tcPr>
          <w:p w:rsidR="00624253" w:rsidRPr="00D846AD" w:rsidRDefault="00624253" w:rsidP="0070028F">
            <w:pPr>
              <w:jc w:val="center"/>
              <w:rPr>
                <w:b/>
              </w:rPr>
            </w:pPr>
            <w:bookmarkStart w:id="0" w:name="_GoBack"/>
            <w:bookmarkEnd w:id="0"/>
          </w:p>
        </w:tc>
        <w:tc>
          <w:tcPr>
            <w:tcW w:w="5282" w:type="dxa"/>
            <w:gridSpan w:val="3"/>
          </w:tcPr>
          <w:p w:rsidR="00624253" w:rsidRPr="0062511F" w:rsidRDefault="00624253" w:rsidP="0070028F">
            <w:pPr>
              <w:rPr>
                <w:b/>
                <w:sz w:val="20"/>
                <w:szCs w:val="20"/>
              </w:rPr>
            </w:pPr>
          </w:p>
        </w:tc>
        <w:tc>
          <w:tcPr>
            <w:tcW w:w="5296" w:type="dxa"/>
            <w:gridSpan w:val="3"/>
          </w:tcPr>
          <w:p w:rsidR="00624253" w:rsidRPr="0062511F" w:rsidRDefault="00624253" w:rsidP="0070028F">
            <w:pPr>
              <w:rPr>
                <w:b/>
                <w:sz w:val="20"/>
                <w:szCs w:val="20"/>
              </w:rPr>
            </w:pPr>
          </w:p>
        </w:tc>
        <w:tc>
          <w:tcPr>
            <w:tcW w:w="7869" w:type="dxa"/>
            <w:gridSpan w:val="3"/>
          </w:tcPr>
          <w:p w:rsidR="00624253" w:rsidRPr="0062511F" w:rsidRDefault="00624253" w:rsidP="0070028F">
            <w:pPr>
              <w:rPr>
                <w:b/>
                <w:sz w:val="20"/>
                <w:szCs w:val="20"/>
              </w:rPr>
            </w:pPr>
          </w:p>
        </w:tc>
      </w:tr>
      <w:tr w:rsidR="00624253" w:rsidRPr="001C72D3" w:rsidTr="0070028F">
        <w:trPr>
          <w:trHeight w:val="154"/>
        </w:trPr>
        <w:tc>
          <w:tcPr>
            <w:tcW w:w="2640" w:type="dxa"/>
            <w:vMerge w:val="restart"/>
          </w:tcPr>
          <w:p w:rsidR="00624253" w:rsidRPr="001C72D3" w:rsidRDefault="00624253" w:rsidP="0070028F">
            <w:pPr>
              <w:jc w:val="center"/>
              <w:rPr>
                <w:b/>
              </w:rPr>
            </w:pPr>
            <w:proofErr w:type="spellStart"/>
            <w:r w:rsidRPr="001C72D3">
              <w:rPr>
                <w:b/>
              </w:rPr>
              <w:t>Maths</w:t>
            </w:r>
            <w:proofErr w:type="spellEnd"/>
          </w:p>
        </w:tc>
        <w:tc>
          <w:tcPr>
            <w:tcW w:w="5282" w:type="dxa"/>
            <w:gridSpan w:val="3"/>
            <w:vAlign w:val="center"/>
          </w:tcPr>
          <w:p w:rsidR="00014BAD" w:rsidRDefault="00014BAD" w:rsidP="0070028F">
            <w:pPr>
              <w:jc w:val="center"/>
              <w:rPr>
                <w:sz w:val="20"/>
                <w:szCs w:val="20"/>
              </w:rPr>
            </w:pPr>
          </w:p>
          <w:p w:rsidR="00624253" w:rsidRDefault="00014BAD" w:rsidP="0070028F">
            <w:pPr>
              <w:jc w:val="center"/>
              <w:rPr>
                <w:sz w:val="20"/>
                <w:szCs w:val="20"/>
              </w:rPr>
            </w:pPr>
            <w:r>
              <w:rPr>
                <w:sz w:val="20"/>
                <w:szCs w:val="20"/>
              </w:rPr>
              <w:t xml:space="preserve">Roman Numerals </w:t>
            </w:r>
            <w:r w:rsidR="00624253">
              <w:rPr>
                <w:sz w:val="20"/>
                <w:szCs w:val="20"/>
              </w:rPr>
              <w:t>Place value</w:t>
            </w:r>
          </w:p>
          <w:p w:rsidR="00624253" w:rsidRDefault="00624253" w:rsidP="0070028F">
            <w:pPr>
              <w:jc w:val="center"/>
              <w:rPr>
                <w:sz w:val="20"/>
                <w:szCs w:val="20"/>
              </w:rPr>
            </w:pPr>
            <w:r>
              <w:rPr>
                <w:sz w:val="20"/>
                <w:szCs w:val="20"/>
              </w:rPr>
              <w:t xml:space="preserve">Addition and Subtraction </w:t>
            </w:r>
          </w:p>
          <w:p w:rsidR="00624253" w:rsidRDefault="00624253" w:rsidP="0070028F">
            <w:pPr>
              <w:jc w:val="center"/>
              <w:rPr>
                <w:sz w:val="20"/>
                <w:szCs w:val="20"/>
              </w:rPr>
            </w:pPr>
            <w:r>
              <w:rPr>
                <w:sz w:val="20"/>
                <w:szCs w:val="20"/>
              </w:rPr>
              <w:t>Number Sense</w:t>
            </w:r>
          </w:p>
          <w:p w:rsidR="00624253" w:rsidRDefault="00624253" w:rsidP="00AD35A8">
            <w:pPr>
              <w:jc w:val="center"/>
              <w:rPr>
                <w:sz w:val="20"/>
                <w:szCs w:val="20"/>
              </w:rPr>
            </w:pPr>
            <w:r>
              <w:rPr>
                <w:sz w:val="20"/>
                <w:szCs w:val="20"/>
              </w:rPr>
              <w:t xml:space="preserve">Multiplication and Division </w:t>
            </w:r>
          </w:p>
          <w:p w:rsidR="00AD35A8" w:rsidRDefault="00AD35A8" w:rsidP="00AD35A8">
            <w:pPr>
              <w:jc w:val="center"/>
              <w:rPr>
                <w:sz w:val="20"/>
                <w:szCs w:val="20"/>
              </w:rPr>
            </w:pPr>
            <w:r>
              <w:rPr>
                <w:sz w:val="20"/>
                <w:szCs w:val="20"/>
              </w:rPr>
              <w:t>Statistics</w:t>
            </w:r>
          </w:p>
          <w:p w:rsidR="00AD35A8" w:rsidRPr="001C72D3" w:rsidRDefault="00AD35A8" w:rsidP="00AD35A8">
            <w:pPr>
              <w:jc w:val="center"/>
              <w:rPr>
                <w:sz w:val="20"/>
                <w:szCs w:val="20"/>
              </w:rPr>
            </w:pPr>
            <w:r>
              <w:rPr>
                <w:sz w:val="20"/>
                <w:szCs w:val="20"/>
              </w:rPr>
              <w:t>Measurement Perimeter Area and Volume</w:t>
            </w:r>
          </w:p>
        </w:tc>
        <w:tc>
          <w:tcPr>
            <w:tcW w:w="5296" w:type="dxa"/>
            <w:gridSpan w:val="3"/>
            <w:vAlign w:val="center"/>
          </w:tcPr>
          <w:p w:rsidR="00624253" w:rsidRPr="003A3CCA" w:rsidRDefault="00624253" w:rsidP="0070028F">
            <w:pPr>
              <w:jc w:val="center"/>
              <w:rPr>
                <w:sz w:val="20"/>
                <w:szCs w:val="20"/>
              </w:rPr>
            </w:pPr>
            <w:r w:rsidRPr="003A3CCA">
              <w:rPr>
                <w:sz w:val="20"/>
                <w:szCs w:val="20"/>
              </w:rPr>
              <w:t>Place Value</w:t>
            </w:r>
          </w:p>
          <w:p w:rsidR="00624253" w:rsidRPr="003A3CCA" w:rsidRDefault="00624253" w:rsidP="0070028F">
            <w:pPr>
              <w:jc w:val="center"/>
              <w:rPr>
                <w:sz w:val="20"/>
                <w:szCs w:val="20"/>
              </w:rPr>
            </w:pPr>
            <w:r w:rsidRPr="003A3CCA">
              <w:rPr>
                <w:sz w:val="20"/>
                <w:szCs w:val="20"/>
              </w:rPr>
              <w:t>Fractions, Decimals and Percentages</w:t>
            </w:r>
          </w:p>
          <w:p w:rsidR="00624253" w:rsidRPr="003A3CCA" w:rsidRDefault="00624253" w:rsidP="0070028F">
            <w:pPr>
              <w:jc w:val="center"/>
              <w:rPr>
                <w:sz w:val="20"/>
                <w:szCs w:val="20"/>
              </w:rPr>
            </w:pPr>
            <w:r w:rsidRPr="003A3CCA">
              <w:rPr>
                <w:sz w:val="20"/>
                <w:szCs w:val="20"/>
              </w:rPr>
              <w:t>Geometry, Angles and Positions</w:t>
            </w:r>
          </w:p>
          <w:p w:rsidR="00624253" w:rsidRPr="003A3CCA" w:rsidRDefault="00624253" w:rsidP="0070028F">
            <w:pPr>
              <w:jc w:val="center"/>
              <w:rPr>
                <w:sz w:val="20"/>
                <w:szCs w:val="20"/>
              </w:rPr>
            </w:pPr>
            <w:r w:rsidRPr="003A3CCA">
              <w:rPr>
                <w:sz w:val="20"/>
                <w:szCs w:val="20"/>
              </w:rPr>
              <w:t>All four operations (Measures)</w:t>
            </w:r>
          </w:p>
          <w:p w:rsidR="00624253" w:rsidRPr="001C72D3" w:rsidRDefault="00624253" w:rsidP="0070028F">
            <w:pPr>
              <w:jc w:val="center"/>
              <w:rPr>
                <w:sz w:val="20"/>
                <w:szCs w:val="20"/>
              </w:rPr>
            </w:pPr>
            <w:r w:rsidRPr="003A3CCA">
              <w:rPr>
                <w:sz w:val="20"/>
                <w:szCs w:val="20"/>
              </w:rPr>
              <w:t>Year 6 Algebra</w:t>
            </w:r>
          </w:p>
        </w:tc>
        <w:tc>
          <w:tcPr>
            <w:tcW w:w="7869" w:type="dxa"/>
            <w:gridSpan w:val="3"/>
            <w:vAlign w:val="center"/>
          </w:tcPr>
          <w:p w:rsidR="00624253" w:rsidRDefault="00624253" w:rsidP="0070028F">
            <w:pPr>
              <w:jc w:val="center"/>
              <w:rPr>
                <w:sz w:val="20"/>
                <w:szCs w:val="20"/>
              </w:rPr>
            </w:pPr>
            <w:r>
              <w:rPr>
                <w:sz w:val="20"/>
                <w:szCs w:val="20"/>
              </w:rPr>
              <w:t>Number Sense</w:t>
            </w:r>
          </w:p>
          <w:p w:rsidR="00624253" w:rsidRDefault="00624253" w:rsidP="0070028F">
            <w:pPr>
              <w:jc w:val="center"/>
              <w:rPr>
                <w:sz w:val="20"/>
                <w:szCs w:val="20"/>
              </w:rPr>
            </w:pPr>
            <w:r>
              <w:rPr>
                <w:sz w:val="20"/>
                <w:szCs w:val="20"/>
              </w:rPr>
              <w:t>All four operations (Measures)</w:t>
            </w:r>
          </w:p>
          <w:p w:rsidR="00624253" w:rsidRDefault="00624253" w:rsidP="0070028F">
            <w:pPr>
              <w:jc w:val="center"/>
              <w:rPr>
                <w:sz w:val="20"/>
                <w:szCs w:val="20"/>
              </w:rPr>
            </w:pPr>
            <w:r>
              <w:rPr>
                <w:sz w:val="20"/>
                <w:szCs w:val="20"/>
              </w:rPr>
              <w:t>Shape and symmetry</w:t>
            </w:r>
          </w:p>
          <w:p w:rsidR="00624253" w:rsidRDefault="00624253" w:rsidP="0070028F">
            <w:pPr>
              <w:jc w:val="center"/>
              <w:rPr>
                <w:sz w:val="20"/>
                <w:szCs w:val="20"/>
              </w:rPr>
            </w:pPr>
            <w:r>
              <w:rPr>
                <w:sz w:val="20"/>
                <w:szCs w:val="20"/>
              </w:rPr>
              <w:t>Fractions</w:t>
            </w:r>
          </w:p>
          <w:p w:rsidR="00624253" w:rsidRDefault="00624253" w:rsidP="0070028F">
            <w:pPr>
              <w:jc w:val="center"/>
              <w:rPr>
                <w:sz w:val="20"/>
                <w:szCs w:val="20"/>
              </w:rPr>
            </w:pPr>
            <w:r>
              <w:rPr>
                <w:sz w:val="20"/>
                <w:szCs w:val="20"/>
              </w:rPr>
              <w:t>Number Sense</w:t>
            </w:r>
          </w:p>
          <w:p w:rsidR="00624253" w:rsidRPr="001C72D3" w:rsidRDefault="00624253" w:rsidP="0070028F">
            <w:pPr>
              <w:jc w:val="center"/>
              <w:rPr>
                <w:sz w:val="20"/>
                <w:szCs w:val="20"/>
              </w:rPr>
            </w:pPr>
          </w:p>
        </w:tc>
      </w:tr>
      <w:tr w:rsidR="00624253" w:rsidRPr="001C72D3" w:rsidTr="0070028F">
        <w:trPr>
          <w:trHeight w:val="154"/>
        </w:trPr>
        <w:tc>
          <w:tcPr>
            <w:tcW w:w="2640" w:type="dxa"/>
            <w:vMerge/>
          </w:tcPr>
          <w:p w:rsidR="00624253" w:rsidRPr="001C72D3" w:rsidRDefault="00624253" w:rsidP="0070028F">
            <w:pPr>
              <w:jc w:val="center"/>
              <w:rPr>
                <w:b/>
              </w:rPr>
            </w:pPr>
          </w:p>
        </w:tc>
        <w:tc>
          <w:tcPr>
            <w:tcW w:w="18447" w:type="dxa"/>
            <w:gridSpan w:val="9"/>
            <w:vAlign w:val="center"/>
          </w:tcPr>
          <w:p w:rsidR="00624253" w:rsidRPr="001C72D3" w:rsidRDefault="00624253" w:rsidP="0070028F">
            <w:pPr>
              <w:jc w:val="center"/>
              <w:rPr>
                <w:sz w:val="20"/>
                <w:szCs w:val="20"/>
              </w:rPr>
            </w:pPr>
            <w:r>
              <w:rPr>
                <w:sz w:val="20"/>
                <w:szCs w:val="20"/>
              </w:rPr>
              <w:t>Counting, Time Tables, Applying number bond skills e.g. decimals, Telling and reading  the time</w:t>
            </w:r>
          </w:p>
        </w:tc>
      </w:tr>
      <w:tr w:rsidR="00624253" w:rsidRPr="001C72D3" w:rsidTr="0070028F">
        <w:trPr>
          <w:trHeight w:val="154"/>
        </w:trPr>
        <w:tc>
          <w:tcPr>
            <w:tcW w:w="2640" w:type="dxa"/>
          </w:tcPr>
          <w:p w:rsidR="00624253" w:rsidRPr="001C72D3" w:rsidRDefault="00624253" w:rsidP="0070028F">
            <w:pPr>
              <w:jc w:val="center"/>
              <w:rPr>
                <w:b/>
              </w:rPr>
            </w:pPr>
            <w:r w:rsidRPr="001C72D3">
              <w:rPr>
                <w:b/>
              </w:rPr>
              <w:t>Computing</w:t>
            </w:r>
          </w:p>
        </w:tc>
        <w:tc>
          <w:tcPr>
            <w:tcW w:w="5282" w:type="dxa"/>
            <w:gridSpan w:val="3"/>
            <w:vAlign w:val="center"/>
          </w:tcPr>
          <w:p w:rsidR="00624253" w:rsidRDefault="00624253" w:rsidP="0070028F">
            <w:pPr>
              <w:rPr>
                <w:sz w:val="20"/>
                <w:szCs w:val="20"/>
              </w:rPr>
            </w:pPr>
            <w:r>
              <w:rPr>
                <w:sz w:val="20"/>
                <w:szCs w:val="20"/>
              </w:rPr>
              <w:t xml:space="preserve">Design </w:t>
            </w:r>
            <w:proofErr w:type="spellStart"/>
            <w:r>
              <w:rPr>
                <w:sz w:val="20"/>
                <w:szCs w:val="20"/>
              </w:rPr>
              <w:t>programmes</w:t>
            </w:r>
            <w:proofErr w:type="spellEnd"/>
            <w:r>
              <w:rPr>
                <w:sz w:val="20"/>
                <w:szCs w:val="20"/>
              </w:rPr>
              <w:t xml:space="preserve"> including those controlling or simulating physical systems.</w:t>
            </w:r>
          </w:p>
          <w:p w:rsidR="00624253" w:rsidRDefault="00624253" w:rsidP="0070028F">
            <w:pPr>
              <w:rPr>
                <w:sz w:val="20"/>
                <w:szCs w:val="20"/>
              </w:rPr>
            </w:pPr>
          </w:p>
          <w:p w:rsidR="00624253" w:rsidRDefault="00624253" w:rsidP="0070028F">
            <w:pPr>
              <w:rPr>
                <w:sz w:val="20"/>
                <w:szCs w:val="20"/>
              </w:rPr>
            </w:pPr>
          </w:p>
          <w:p w:rsidR="00624253" w:rsidRDefault="00624253" w:rsidP="0070028F">
            <w:pPr>
              <w:rPr>
                <w:sz w:val="20"/>
                <w:szCs w:val="20"/>
              </w:rPr>
            </w:pPr>
          </w:p>
          <w:p w:rsidR="00624253" w:rsidRDefault="00624253" w:rsidP="0070028F">
            <w:pPr>
              <w:rPr>
                <w:sz w:val="20"/>
                <w:szCs w:val="20"/>
              </w:rPr>
            </w:pPr>
          </w:p>
          <w:p w:rsidR="00624253" w:rsidRDefault="00624253" w:rsidP="0070028F">
            <w:pPr>
              <w:rPr>
                <w:sz w:val="20"/>
                <w:szCs w:val="20"/>
              </w:rPr>
            </w:pPr>
          </w:p>
          <w:p w:rsidR="00624253" w:rsidRDefault="00624253" w:rsidP="0070028F">
            <w:pPr>
              <w:rPr>
                <w:sz w:val="20"/>
                <w:szCs w:val="20"/>
              </w:rPr>
            </w:pPr>
            <w:r w:rsidRPr="004D2BC5">
              <w:rPr>
                <w:b/>
                <w:sz w:val="20"/>
                <w:szCs w:val="20"/>
              </w:rPr>
              <w:t>Year 3 – Programming</w:t>
            </w:r>
            <w:r>
              <w:rPr>
                <w:sz w:val="20"/>
                <w:szCs w:val="20"/>
              </w:rPr>
              <w:t xml:space="preserve"> –Write a </w:t>
            </w:r>
            <w:proofErr w:type="spellStart"/>
            <w:r>
              <w:rPr>
                <w:sz w:val="20"/>
                <w:szCs w:val="20"/>
              </w:rPr>
              <w:t>programme</w:t>
            </w:r>
            <w:proofErr w:type="spellEnd"/>
            <w:r>
              <w:rPr>
                <w:sz w:val="20"/>
                <w:szCs w:val="20"/>
              </w:rPr>
              <w:t xml:space="preserve"> using simple algorithms. </w:t>
            </w:r>
          </w:p>
          <w:p w:rsidR="00624253" w:rsidRDefault="00624253" w:rsidP="0070028F">
            <w:pPr>
              <w:jc w:val="center"/>
              <w:rPr>
                <w:sz w:val="20"/>
                <w:szCs w:val="20"/>
              </w:rPr>
            </w:pPr>
            <w:r>
              <w:rPr>
                <w:sz w:val="20"/>
                <w:szCs w:val="20"/>
              </w:rPr>
              <w:t>Use the ‘loop’ function.</w:t>
            </w:r>
          </w:p>
          <w:p w:rsidR="00624253" w:rsidRDefault="00624253" w:rsidP="0070028F">
            <w:pPr>
              <w:jc w:val="center"/>
              <w:rPr>
                <w:sz w:val="20"/>
                <w:szCs w:val="20"/>
              </w:rPr>
            </w:pPr>
            <w:r w:rsidRPr="004D2BC5">
              <w:rPr>
                <w:b/>
                <w:sz w:val="20"/>
                <w:szCs w:val="20"/>
              </w:rPr>
              <w:lastRenderedPageBreak/>
              <w:t>Year 4 – Programming</w:t>
            </w:r>
            <w:r>
              <w:rPr>
                <w:sz w:val="20"/>
                <w:szCs w:val="20"/>
              </w:rPr>
              <w:t xml:space="preserve"> – Use ‘if…then…’ conditional statement.</w:t>
            </w:r>
          </w:p>
          <w:p w:rsidR="00624253" w:rsidRDefault="00624253" w:rsidP="0070028F">
            <w:pPr>
              <w:jc w:val="center"/>
              <w:rPr>
                <w:sz w:val="20"/>
                <w:szCs w:val="20"/>
              </w:rPr>
            </w:pPr>
            <w:r w:rsidRPr="004D2BC5">
              <w:rPr>
                <w:b/>
                <w:sz w:val="20"/>
                <w:szCs w:val="20"/>
              </w:rPr>
              <w:t>Year 5 – Programming</w:t>
            </w:r>
            <w:r>
              <w:rPr>
                <w:sz w:val="20"/>
                <w:szCs w:val="20"/>
              </w:rPr>
              <w:t xml:space="preserve">- Design, write and debug my own </w:t>
            </w:r>
            <w:proofErr w:type="spellStart"/>
            <w:r>
              <w:rPr>
                <w:sz w:val="20"/>
                <w:szCs w:val="20"/>
              </w:rPr>
              <w:t>programme</w:t>
            </w:r>
            <w:proofErr w:type="spellEnd"/>
            <w:r>
              <w:rPr>
                <w:sz w:val="20"/>
                <w:szCs w:val="20"/>
              </w:rPr>
              <w:t xml:space="preserve"> which accomplishes specific goals. </w:t>
            </w:r>
          </w:p>
          <w:p w:rsidR="00624253" w:rsidRDefault="00624253" w:rsidP="0070028F">
            <w:pPr>
              <w:jc w:val="center"/>
              <w:rPr>
                <w:sz w:val="20"/>
                <w:szCs w:val="20"/>
              </w:rPr>
            </w:pPr>
            <w:r>
              <w:rPr>
                <w:sz w:val="20"/>
                <w:szCs w:val="20"/>
              </w:rPr>
              <w:t>Create a background, detail and sprite for a game.</w:t>
            </w:r>
          </w:p>
          <w:p w:rsidR="00624253" w:rsidRDefault="00624253" w:rsidP="0070028F">
            <w:pPr>
              <w:jc w:val="center"/>
              <w:rPr>
                <w:sz w:val="20"/>
                <w:szCs w:val="20"/>
              </w:rPr>
            </w:pPr>
            <w:r>
              <w:rPr>
                <w:sz w:val="20"/>
                <w:szCs w:val="20"/>
              </w:rPr>
              <w:t>Add inputs to control and play the game.</w:t>
            </w:r>
          </w:p>
          <w:p w:rsidR="00624253" w:rsidRDefault="00624253" w:rsidP="0070028F">
            <w:pPr>
              <w:jc w:val="center"/>
              <w:rPr>
                <w:sz w:val="20"/>
                <w:szCs w:val="20"/>
              </w:rPr>
            </w:pPr>
            <w:r w:rsidRPr="004D2BC5">
              <w:rPr>
                <w:b/>
                <w:sz w:val="20"/>
                <w:szCs w:val="20"/>
              </w:rPr>
              <w:t>Year 6 – Programming</w:t>
            </w:r>
            <w:r>
              <w:rPr>
                <w:sz w:val="20"/>
                <w:szCs w:val="20"/>
              </w:rPr>
              <w:t xml:space="preserve"> – Control and edit variables.</w:t>
            </w:r>
          </w:p>
          <w:p w:rsidR="00624253" w:rsidRDefault="00624253" w:rsidP="0070028F">
            <w:pPr>
              <w:jc w:val="center"/>
              <w:rPr>
                <w:sz w:val="20"/>
                <w:szCs w:val="20"/>
              </w:rPr>
            </w:pPr>
            <w:r>
              <w:rPr>
                <w:sz w:val="20"/>
                <w:szCs w:val="20"/>
              </w:rPr>
              <w:t xml:space="preserve">Create a game that involves conditional statements. </w:t>
            </w:r>
          </w:p>
          <w:p w:rsidR="00624253" w:rsidRDefault="00624253" w:rsidP="0070028F">
            <w:pPr>
              <w:rPr>
                <w:sz w:val="20"/>
                <w:szCs w:val="20"/>
              </w:rPr>
            </w:pPr>
          </w:p>
          <w:p w:rsidR="00624253" w:rsidRDefault="00624253" w:rsidP="0070028F">
            <w:pPr>
              <w:rPr>
                <w:sz w:val="20"/>
                <w:szCs w:val="20"/>
              </w:rPr>
            </w:pPr>
          </w:p>
          <w:p w:rsidR="00624253" w:rsidRPr="001C72D3" w:rsidRDefault="00624253" w:rsidP="0070028F">
            <w:pPr>
              <w:rPr>
                <w:sz w:val="20"/>
                <w:szCs w:val="20"/>
              </w:rPr>
            </w:pPr>
          </w:p>
        </w:tc>
        <w:tc>
          <w:tcPr>
            <w:tcW w:w="5296" w:type="dxa"/>
            <w:gridSpan w:val="3"/>
            <w:vAlign w:val="center"/>
          </w:tcPr>
          <w:p w:rsidR="00624253" w:rsidRDefault="00624253" w:rsidP="0070028F">
            <w:pPr>
              <w:jc w:val="center"/>
              <w:rPr>
                <w:sz w:val="20"/>
                <w:szCs w:val="20"/>
              </w:rPr>
            </w:pPr>
            <w:r>
              <w:rPr>
                <w:sz w:val="20"/>
                <w:szCs w:val="20"/>
              </w:rPr>
              <w:lastRenderedPageBreak/>
              <w:t>Design, Write and Debug</w:t>
            </w:r>
          </w:p>
          <w:p w:rsidR="00624253" w:rsidRDefault="00624253" w:rsidP="0070028F">
            <w:pPr>
              <w:jc w:val="center"/>
              <w:rPr>
                <w:sz w:val="20"/>
                <w:szCs w:val="20"/>
              </w:rPr>
            </w:pPr>
            <w:r>
              <w:rPr>
                <w:sz w:val="20"/>
                <w:szCs w:val="20"/>
              </w:rPr>
              <w:t>(Detect and correct errors in algorithms.)</w:t>
            </w:r>
          </w:p>
          <w:p w:rsidR="00624253" w:rsidRDefault="00624253" w:rsidP="0070028F">
            <w:pPr>
              <w:rPr>
                <w:sz w:val="20"/>
                <w:szCs w:val="20"/>
              </w:rPr>
            </w:pPr>
          </w:p>
          <w:p w:rsidR="00624253" w:rsidRDefault="00624253" w:rsidP="0070028F">
            <w:pPr>
              <w:jc w:val="center"/>
              <w:rPr>
                <w:sz w:val="20"/>
                <w:szCs w:val="20"/>
              </w:rPr>
            </w:pPr>
            <w:r w:rsidRPr="004D2BC5">
              <w:rPr>
                <w:b/>
                <w:sz w:val="20"/>
                <w:szCs w:val="20"/>
              </w:rPr>
              <w:t>Year 3 – Programming</w:t>
            </w:r>
            <w:r>
              <w:rPr>
                <w:sz w:val="20"/>
                <w:szCs w:val="20"/>
              </w:rPr>
              <w:t xml:space="preserve"> –Write a </w:t>
            </w:r>
            <w:proofErr w:type="spellStart"/>
            <w:r>
              <w:rPr>
                <w:sz w:val="20"/>
                <w:szCs w:val="20"/>
              </w:rPr>
              <w:t>programme</w:t>
            </w:r>
            <w:proofErr w:type="spellEnd"/>
            <w:r>
              <w:rPr>
                <w:sz w:val="20"/>
                <w:szCs w:val="20"/>
              </w:rPr>
              <w:t xml:space="preserve"> using simple algorithms. </w:t>
            </w:r>
          </w:p>
          <w:p w:rsidR="00624253" w:rsidRDefault="00624253" w:rsidP="0070028F">
            <w:pPr>
              <w:jc w:val="center"/>
              <w:rPr>
                <w:sz w:val="20"/>
                <w:szCs w:val="20"/>
              </w:rPr>
            </w:pPr>
            <w:r>
              <w:rPr>
                <w:sz w:val="20"/>
                <w:szCs w:val="20"/>
              </w:rPr>
              <w:t>Use the ‘loop’ function.</w:t>
            </w:r>
          </w:p>
          <w:p w:rsidR="00624253" w:rsidRDefault="00624253" w:rsidP="0070028F">
            <w:pPr>
              <w:jc w:val="center"/>
              <w:rPr>
                <w:sz w:val="20"/>
                <w:szCs w:val="20"/>
              </w:rPr>
            </w:pPr>
            <w:r w:rsidRPr="004D2BC5">
              <w:rPr>
                <w:b/>
                <w:sz w:val="20"/>
                <w:szCs w:val="20"/>
              </w:rPr>
              <w:t>Year 4 – Programming</w:t>
            </w:r>
            <w:r>
              <w:rPr>
                <w:sz w:val="20"/>
                <w:szCs w:val="20"/>
              </w:rPr>
              <w:t xml:space="preserve"> – Use ‘if…then…’ conditional statement.</w:t>
            </w:r>
          </w:p>
          <w:p w:rsidR="00624253" w:rsidRDefault="00624253" w:rsidP="0070028F">
            <w:pPr>
              <w:jc w:val="center"/>
              <w:rPr>
                <w:sz w:val="20"/>
                <w:szCs w:val="20"/>
              </w:rPr>
            </w:pPr>
            <w:r>
              <w:rPr>
                <w:sz w:val="20"/>
                <w:szCs w:val="20"/>
              </w:rPr>
              <w:t xml:space="preserve">Detect simple errors and debug a </w:t>
            </w:r>
            <w:proofErr w:type="spellStart"/>
            <w:r>
              <w:rPr>
                <w:sz w:val="20"/>
                <w:szCs w:val="20"/>
              </w:rPr>
              <w:t>programme</w:t>
            </w:r>
            <w:proofErr w:type="spellEnd"/>
            <w:r>
              <w:rPr>
                <w:sz w:val="20"/>
                <w:szCs w:val="20"/>
              </w:rPr>
              <w:t>.</w:t>
            </w:r>
          </w:p>
          <w:p w:rsidR="00624253" w:rsidRDefault="00624253" w:rsidP="0070028F">
            <w:pPr>
              <w:jc w:val="center"/>
              <w:rPr>
                <w:sz w:val="20"/>
                <w:szCs w:val="20"/>
              </w:rPr>
            </w:pPr>
            <w:r w:rsidRPr="004D2BC5">
              <w:rPr>
                <w:b/>
                <w:sz w:val="20"/>
                <w:szCs w:val="20"/>
              </w:rPr>
              <w:lastRenderedPageBreak/>
              <w:t>Year 5 – Programming</w:t>
            </w:r>
            <w:r>
              <w:rPr>
                <w:sz w:val="20"/>
                <w:szCs w:val="20"/>
              </w:rPr>
              <w:t xml:space="preserve">- Design, write and debug my own </w:t>
            </w:r>
            <w:proofErr w:type="spellStart"/>
            <w:r>
              <w:rPr>
                <w:sz w:val="20"/>
                <w:szCs w:val="20"/>
              </w:rPr>
              <w:t>programme</w:t>
            </w:r>
            <w:proofErr w:type="spellEnd"/>
            <w:r>
              <w:rPr>
                <w:sz w:val="20"/>
                <w:szCs w:val="20"/>
              </w:rPr>
              <w:t xml:space="preserve"> which accomplishes specific goals. </w:t>
            </w:r>
          </w:p>
          <w:p w:rsidR="00624253" w:rsidRDefault="00624253" w:rsidP="0070028F">
            <w:pPr>
              <w:jc w:val="center"/>
              <w:rPr>
                <w:sz w:val="20"/>
                <w:szCs w:val="20"/>
              </w:rPr>
            </w:pPr>
            <w:r>
              <w:rPr>
                <w:sz w:val="20"/>
                <w:szCs w:val="20"/>
              </w:rPr>
              <w:t>Create a background, detail and sprite for a game.</w:t>
            </w:r>
          </w:p>
          <w:p w:rsidR="00624253" w:rsidRDefault="00624253" w:rsidP="0070028F">
            <w:pPr>
              <w:jc w:val="center"/>
              <w:rPr>
                <w:sz w:val="20"/>
                <w:szCs w:val="20"/>
              </w:rPr>
            </w:pPr>
            <w:r>
              <w:rPr>
                <w:sz w:val="20"/>
                <w:szCs w:val="20"/>
              </w:rPr>
              <w:t>Add inputs to control and play the game.</w:t>
            </w:r>
          </w:p>
          <w:p w:rsidR="00624253" w:rsidRDefault="00624253" w:rsidP="0070028F">
            <w:pPr>
              <w:jc w:val="center"/>
              <w:rPr>
                <w:sz w:val="20"/>
                <w:szCs w:val="20"/>
              </w:rPr>
            </w:pPr>
            <w:r w:rsidRPr="004D2BC5">
              <w:rPr>
                <w:b/>
                <w:sz w:val="20"/>
                <w:szCs w:val="20"/>
              </w:rPr>
              <w:t>Year 6 – Programming</w:t>
            </w:r>
            <w:r>
              <w:rPr>
                <w:sz w:val="20"/>
                <w:szCs w:val="20"/>
              </w:rPr>
              <w:t xml:space="preserve"> – Control and edit variables.</w:t>
            </w:r>
          </w:p>
          <w:p w:rsidR="00624253" w:rsidRPr="001C72D3" w:rsidRDefault="00624253" w:rsidP="0070028F">
            <w:pPr>
              <w:jc w:val="center"/>
              <w:rPr>
                <w:sz w:val="20"/>
                <w:szCs w:val="20"/>
              </w:rPr>
            </w:pPr>
            <w:r>
              <w:rPr>
                <w:sz w:val="20"/>
                <w:szCs w:val="20"/>
              </w:rPr>
              <w:t>Create a game that involves conditional statements and evaluate/improve my game.</w:t>
            </w:r>
          </w:p>
        </w:tc>
        <w:tc>
          <w:tcPr>
            <w:tcW w:w="7869" w:type="dxa"/>
            <w:gridSpan w:val="3"/>
            <w:vAlign w:val="center"/>
          </w:tcPr>
          <w:p w:rsidR="00624253" w:rsidRDefault="00624253" w:rsidP="0070028F">
            <w:pPr>
              <w:jc w:val="center"/>
              <w:rPr>
                <w:sz w:val="20"/>
                <w:szCs w:val="20"/>
              </w:rPr>
            </w:pPr>
            <w:r>
              <w:rPr>
                <w:sz w:val="20"/>
                <w:szCs w:val="20"/>
              </w:rPr>
              <w:lastRenderedPageBreak/>
              <w:t>Select use and combine a variety of software on a range of digital devices.</w:t>
            </w:r>
          </w:p>
          <w:p w:rsidR="00624253" w:rsidRDefault="00624253" w:rsidP="0070028F">
            <w:pPr>
              <w:jc w:val="center"/>
              <w:rPr>
                <w:sz w:val="20"/>
                <w:szCs w:val="20"/>
              </w:rPr>
            </w:pPr>
            <w:r>
              <w:rPr>
                <w:sz w:val="20"/>
                <w:szCs w:val="20"/>
              </w:rPr>
              <w:t>(Excel, classification key)</w:t>
            </w:r>
          </w:p>
          <w:p w:rsidR="00624253" w:rsidRDefault="00624253" w:rsidP="0070028F">
            <w:pPr>
              <w:jc w:val="center"/>
              <w:rPr>
                <w:sz w:val="20"/>
                <w:szCs w:val="20"/>
              </w:rPr>
            </w:pPr>
          </w:p>
          <w:p w:rsidR="00624253" w:rsidRDefault="00624253" w:rsidP="0070028F">
            <w:pPr>
              <w:jc w:val="center"/>
              <w:rPr>
                <w:sz w:val="20"/>
                <w:szCs w:val="20"/>
              </w:rPr>
            </w:pPr>
          </w:p>
          <w:p w:rsidR="00624253" w:rsidRDefault="00624253" w:rsidP="0070028F">
            <w:pPr>
              <w:jc w:val="center"/>
              <w:rPr>
                <w:sz w:val="20"/>
                <w:szCs w:val="20"/>
              </w:rPr>
            </w:pPr>
          </w:p>
          <w:p w:rsidR="00624253" w:rsidRDefault="00624253" w:rsidP="0070028F">
            <w:pPr>
              <w:jc w:val="center"/>
              <w:rPr>
                <w:sz w:val="20"/>
                <w:szCs w:val="20"/>
              </w:rPr>
            </w:pPr>
            <w:r w:rsidRPr="00CD5723">
              <w:rPr>
                <w:b/>
                <w:sz w:val="20"/>
                <w:szCs w:val="20"/>
              </w:rPr>
              <w:t>Year 3 – Online</w:t>
            </w:r>
            <w:r>
              <w:rPr>
                <w:sz w:val="20"/>
                <w:szCs w:val="20"/>
              </w:rPr>
              <w:t xml:space="preserve">- Use a search engine efficiently including methods of finding specific types of data. </w:t>
            </w:r>
          </w:p>
          <w:p w:rsidR="00624253" w:rsidRDefault="00624253" w:rsidP="0070028F">
            <w:pPr>
              <w:jc w:val="center"/>
              <w:rPr>
                <w:sz w:val="20"/>
                <w:szCs w:val="20"/>
              </w:rPr>
            </w:pPr>
            <w:r w:rsidRPr="00CD5723">
              <w:rPr>
                <w:b/>
                <w:sz w:val="20"/>
                <w:szCs w:val="20"/>
              </w:rPr>
              <w:t>Data</w:t>
            </w:r>
            <w:r>
              <w:rPr>
                <w:sz w:val="20"/>
                <w:szCs w:val="20"/>
              </w:rPr>
              <w:t xml:space="preserve"> –Design a questionnaire to collect data. </w:t>
            </w:r>
          </w:p>
          <w:p w:rsidR="00624253" w:rsidRDefault="00624253" w:rsidP="0070028F">
            <w:pPr>
              <w:jc w:val="center"/>
              <w:rPr>
                <w:sz w:val="20"/>
                <w:szCs w:val="20"/>
              </w:rPr>
            </w:pPr>
            <w:r>
              <w:rPr>
                <w:sz w:val="20"/>
                <w:szCs w:val="20"/>
              </w:rPr>
              <w:t>Create a database from information collected.</w:t>
            </w:r>
          </w:p>
          <w:p w:rsidR="00624253" w:rsidRDefault="00624253" w:rsidP="0070028F">
            <w:pPr>
              <w:jc w:val="center"/>
              <w:rPr>
                <w:sz w:val="20"/>
                <w:szCs w:val="20"/>
              </w:rPr>
            </w:pPr>
            <w:r w:rsidRPr="00CD5723">
              <w:rPr>
                <w:b/>
                <w:sz w:val="20"/>
                <w:szCs w:val="20"/>
              </w:rPr>
              <w:lastRenderedPageBreak/>
              <w:t>Year 4 – Online</w:t>
            </w:r>
            <w:r>
              <w:rPr>
                <w:sz w:val="20"/>
                <w:szCs w:val="20"/>
              </w:rPr>
              <w:t>- Upload/download to/from a cloud storage server.</w:t>
            </w:r>
          </w:p>
          <w:p w:rsidR="00624253" w:rsidRDefault="00624253" w:rsidP="0070028F">
            <w:pPr>
              <w:jc w:val="center"/>
              <w:rPr>
                <w:sz w:val="20"/>
                <w:szCs w:val="20"/>
              </w:rPr>
            </w:pPr>
            <w:r>
              <w:rPr>
                <w:sz w:val="20"/>
                <w:szCs w:val="20"/>
              </w:rPr>
              <w:t xml:space="preserve">Understand what a network is, including the internet. </w:t>
            </w:r>
          </w:p>
          <w:p w:rsidR="00624253" w:rsidRDefault="00624253" w:rsidP="0070028F">
            <w:pPr>
              <w:jc w:val="center"/>
              <w:rPr>
                <w:sz w:val="20"/>
                <w:szCs w:val="20"/>
              </w:rPr>
            </w:pPr>
            <w:r w:rsidRPr="00CD5723">
              <w:rPr>
                <w:b/>
                <w:sz w:val="20"/>
                <w:szCs w:val="20"/>
              </w:rPr>
              <w:t>Data</w:t>
            </w:r>
            <w:r>
              <w:rPr>
                <w:sz w:val="20"/>
                <w:szCs w:val="20"/>
              </w:rPr>
              <w:t xml:space="preserve"> - Design a questionnaire to collect data. </w:t>
            </w:r>
          </w:p>
          <w:p w:rsidR="00624253" w:rsidRDefault="00624253" w:rsidP="0070028F">
            <w:pPr>
              <w:jc w:val="center"/>
              <w:rPr>
                <w:sz w:val="20"/>
                <w:szCs w:val="20"/>
              </w:rPr>
            </w:pPr>
            <w:r>
              <w:rPr>
                <w:sz w:val="20"/>
                <w:szCs w:val="20"/>
              </w:rPr>
              <w:t>Create a database from information collected.</w:t>
            </w:r>
          </w:p>
          <w:p w:rsidR="00624253" w:rsidRDefault="00624253" w:rsidP="0070028F">
            <w:pPr>
              <w:jc w:val="center"/>
              <w:rPr>
                <w:sz w:val="20"/>
                <w:szCs w:val="20"/>
              </w:rPr>
            </w:pPr>
            <w:r w:rsidRPr="00CD5723">
              <w:rPr>
                <w:b/>
                <w:sz w:val="20"/>
                <w:szCs w:val="20"/>
              </w:rPr>
              <w:t>Year</w:t>
            </w:r>
            <w:r>
              <w:rPr>
                <w:sz w:val="20"/>
                <w:szCs w:val="20"/>
              </w:rPr>
              <w:t xml:space="preserve"> </w:t>
            </w:r>
            <w:r w:rsidRPr="00CD5723">
              <w:rPr>
                <w:b/>
                <w:sz w:val="20"/>
                <w:szCs w:val="20"/>
              </w:rPr>
              <w:t>5 – Online</w:t>
            </w:r>
            <w:r>
              <w:rPr>
                <w:sz w:val="20"/>
                <w:szCs w:val="20"/>
              </w:rPr>
              <w:t xml:space="preserve"> – I can use search technologies effectively, appreciating how results are selected and ranked, and be discerning in evaluating content. </w:t>
            </w:r>
          </w:p>
          <w:p w:rsidR="00624253" w:rsidRDefault="00624253" w:rsidP="0070028F">
            <w:pPr>
              <w:jc w:val="center"/>
              <w:rPr>
                <w:sz w:val="20"/>
                <w:szCs w:val="20"/>
              </w:rPr>
            </w:pPr>
            <w:r w:rsidRPr="00CD5723">
              <w:rPr>
                <w:b/>
                <w:sz w:val="20"/>
                <w:szCs w:val="20"/>
              </w:rPr>
              <w:t>Data</w:t>
            </w:r>
            <w:r>
              <w:rPr>
                <w:sz w:val="20"/>
                <w:szCs w:val="20"/>
              </w:rPr>
              <w:t xml:space="preserve"> – I can use a spreadsheet to input data and calculations. </w:t>
            </w:r>
          </w:p>
          <w:p w:rsidR="00624253" w:rsidRDefault="00624253" w:rsidP="0070028F">
            <w:pPr>
              <w:jc w:val="center"/>
              <w:rPr>
                <w:sz w:val="20"/>
                <w:szCs w:val="20"/>
              </w:rPr>
            </w:pPr>
            <w:r>
              <w:rPr>
                <w:sz w:val="20"/>
                <w:szCs w:val="20"/>
              </w:rPr>
              <w:t>I can sort and filter information.</w:t>
            </w:r>
          </w:p>
          <w:p w:rsidR="00624253" w:rsidRDefault="00624253" w:rsidP="0070028F">
            <w:pPr>
              <w:jc w:val="center"/>
              <w:rPr>
                <w:sz w:val="20"/>
                <w:szCs w:val="20"/>
              </w:rPr>
            </w:pPr>
            <w:r w:rsidRPr="00CD5723">
              <w:rPr>
                <w:b/>
                <w:sz w:val="20"/>
                <w:szCs w:val="20"/>
              </w:rPr>
              <w:t>Year 6 – Online</w:t>
            </w:r>
            <w:r>
              <w:rPr>
                <w:sz w:val="20"/>
                <w:szCs w:val="20"/>
              </w:rPr>
              <w:t xml:space="preserve"> - I can use search technologies effectively, appreciating how results are selected and ranked, and be discerning in evaluating content.</w:t>
            </w:r>
          </w:p>
          <w:p w:rsidR="00624253" w:rsidRDefault="00624253" w:rsidP="0070028F">
            <w:pPr>
              <w:jc w:val="center"/>
              <w:rPr>
                <w:sz w:val="20"/>
                <w:szCs w:val="20"/>
              </w:rPr>
            </w:pPr>
            <w:r w:rsidRPr="00CD5723">
              <w:rPr>
                <w:b/>
                <w:sz w:val="20"/>
                <w:szCs w:val="20"/>
              </w:rPr>
              <w:t>Data</w:t>
            </w:r>
            <w:r>
              <w:rPr>
                <w:sz w:val="20"/>
                <w:szCs w:val="20"/>
              </w:rPr>
              <w:t xml:space="preserve"> – I can create graphs from a spreadsheet.</w:t>
            </w:r>
          </w:p>
          <w:p w:rsidR="00624253" w:rsidRPr="001C72D3" w:rsidRDefault="00624253" w:rsidP="0070028F">
            <w:pPr>
              <w:jc w:val="center"/>
              <w:rPr>
                <w:sz w:val="20"/>
                <w:szCs w:val="20"/>
              </w:rPr>
            </w:pPr>
            <w:r>
              <w:rPr>
                <w:sz w:val="20"/>
                <w:szCs w:val="20"/>
              </w:rPr>
              <w:t xml:space="preserve">I can use formulae accurately in spreadsheets. </w:t>
            </w:r>
          </w:p>
        </w:tc>
      </w:tr>
      <w:tr w:rsidR="00624253" w:rsidRPr="001C72D3" w:rsidTr="0070028F">
        <w:trPr>
          <w:trHeight w:val="154"/>
        </w:trPr>
        <w:tc>
          <w:tcPr>
            <w:tcW w:w="2640" w:type="dxa"/>
          </w:tcPr>
          <w:p w:rsidR="00624253" w:rsidRPr="001C72D3" w:rsidRDefault="00624253" w:rsidP="0070028F">
            <w:pPr>
              <w:jc w:val="center"/>
              <w:rPr>
                <w:sz w:val="20"/>
                <w:szCs w:val="20"/>
              </w:rPr>
            </w:pPr>
          </w:p>
        </w:tc>
        <w:tc>
          <w:tcPr>
            <w:tcW w:w="18447" w:type="dxa"/>
            <w:gridSpan w:val="9"/>
          </w:tcPr>
          <w:p w:rsidR="00624253" w:rsidRPr="001C72D3" w:rsidRDefault="00624253" w:rsidP="0070028F">
            <w:pPr>
              <w:jc w:val="center"/>
              <w:rPr>
                <w:sz w:val="20"/>
                <w:szCs w:val="20"/>
              </w:rPr>
            </w:pPr>
            <w:r>
              <w:rPr>
                <w:sz w:val="20"/>
                <w:szCs w:val="20"/>
              </w:rPr>
              <w:t>Use search technology effectively and appreciate how results are selected and ranked.    Use technology safely.  Understand computing networks including the internet.</w:t>
            </w:r>
          </w:p>
        </w:tc>
      </w:tr>
      <w:tr w:rsidR="00624253" w:rsidRPr="001C72D3" w:rsidTr="0070028F">
        <w:trPr>
          <w:trHeight w:val="154"/>
        </w:trPr>
        <w:tc>
          <w:tcPr>
            <w:tcW w:w="2640" w:type="dxa"/>
            <w:vMerge w:val="restart"/>
          </w:tcPr>
          <w:p w:rsidR="00624253" w:rsidRPr="001C72D3" w:rsidRDefault="00624253" w:rsidP="0070028F">
            <w:pPr>
              <w:jc w:val="center"/>
              <w:rPr>
                <w:b/>
              </w:rPr>
            </w:pPr>
            <w:r w:rsidRPr="001C72D3">
              <w:rPr>
                <w:b/>
              </w:rPr>
              <w:t>Science</w:t>
            </w:r>
          </w:p>
        </w:tc>
        <w:tc>
          <w:tcPr>
            <w:tcW w:w="5282" w:type="dxa"/>
            <w:gridSpan w:val="3"/>
            <w:vAlign w:val="center"/>
          </w:tcPr>
          <w:p w:rsidR="00624253" w:rsidRDefault="00624253" w:rsidP="0070028F">
            <w:pPr>
              <w:jc w:val="center"/>
              <w:rPr>
                <w:b/>
                <w:sz w:val="20"/>
                <w:szCs w:val="20"/>
              </w:rPr>
            </w:pPr>
            <w:r w:rsidRPr="006343DD">
              <w:rPr>
                <w:b/>
                <w:sz w:val="20"/>
                <w:szCs w:val="20"/>
              </w:rPr>
              <w:t>Electricity, Changing Circuits and</w:t>
            </w:r>
            <w:r>
              <w:rPr>
                <w:sz w:val="20"/>
                <w:szCs w:val="20"/>
              </w:rPr>
              <w:t xml:space="preserve"> </w:t>
            </w:r>
            <w:r w:rsidRPr="000C06FB">
              <w:rPr>
                <w:b/>
                <w:sz w:val="20"/>
                <w:szCs w:val="20"/>
              </w:rPr>
              <w:t>Light</w:t>
            </w:r>
          </w:p>
          <w:p w:rsidR="00596CB2" w:rsidRPr="00596CB2" w:rsidRDefault="00596CB2" w:rsidP="00596CB2">
            <w:pPr>
              <w:jc w:val="center"/>
              <w:rPr>
                <w:sz w:val="20"/>
                <w:szCs w:val="20"/>
              </w:rPr>
            </w:pPr>
            <w:r>
              <w:rPr>
                <w:b/>
                <w:sz w:val="20"/>
                <w:szCs w:val="20"/>
              </w:rPr>
              <w:t xml:space="preserve">Year 4 - </w:t>
            </w:r>
            <w:r w:rsidRPr="006343DD">
              <w:rPr>
                <w:b/>
                <w:sz w:val="20"/>
                <w:szCs w:val="20"/>
              </w:rPr>
              <w:t>Electricity</w:t>
            </w:r>
          </w:p>
          <w:p w:rsidR="00596CB2" w:rsidRPr="00596CB2" w:rsidRDefault="00596CB2" w:rsidP="00596CB2">
            <w:pPr>
              <w:jc w:val="center"/>
              <w:rPr>
                <w:sz w:val="20"/>
                <w:szCs w:val="20"/>
              </w:rPr>
            </w:pPr>
            <w:r w:rsidRPr="00596CB2">
              <w:rPr>
                <w:sz w:val="20"/>
                <w:szCs w:val="20"/>
              </w:rPr>
              <w:t>Pupils should be taught to:</w:t>
            </w:r>
          </w:p>
          <w:p w:rsidR="00596CB2" w:rsidRPr="00596CB2" w:rsidRDefault="00596CB2" w:rsidP="00596CB2">
            <w:pPr>
              <w:jc w:val="center"/>
              <w:rPr>
                <w:sz w:val="20"/>
                <w:szCs w:val="20"/>
              </w:rPr>
            </w:pPr>
            <w:r>
              <w:rPr>
                <w:sz w:val="20"/>
                <w:szCs w:val="20"/>
              </w:rPr>
              <w:t>-</w:t>
            </w:r>
            <w:r w:rsidRPr="00596CB2">
              <w:rPr>
                <w:sz w:val="20"/>
                <w:szCs w:val="20"/>
              </w:rPr>
              <w:t>identify common appliances that run on electricity</w:t>
            </w:r>
          </w:p>
          <w:p w:rsidR="00596CB2" w:rsidRPr="00596CB2" w:rsidRDefault="00596CB2" w:rsidP="00596CB2">
            <w:pPr>
              <w:jc w:val="center"/>
              <w:rPr>
                <w:sz w:val="20"/>
                <w:szCs w:val="20"/>
              </w:rPr>
            </w:pPr>
            <w:r>
              <w:rPr>
                <w:sz w:val="20"/>
                <w:szCs w:val="20"/>
              </w:rPr>
              <w:t>-</w:t>
            </w:r>
            <w:r w:rsidRPr="00596CB2">
              <w:rPr>
                <w:sz w:val="20"/>
                <w:szCs w:val="20"/>
              </w:rPr>
              <w:t>construct a simple series electrical circuit, identifying and naming its basic parts, including cells, wires, bulbs, switches and buzzers</w:t>
            </w:r>
          </w:p>
          <w:p w:rsidR="00596CB2" w:rsidRPr="00596CB2" w:rsidRDefault="00596CB2" w:rsidP="00596CB2">
            <w:pPr>
              <w:jc w:val="center"/>
              <w:rPr>
                <w:sz w:val="20"/>
                <w:szCs w:val="20"/>
              </w:rPr>
            </w:pPr>
            <w:r>
              <w:rPr>
                <w:sz w:val="20"/>
                <w:szCs w:val="20"/>
              </w:rPr>
              <w:t>-</w:t>
            </w:r>
            <w:r w:rsidRPr="00596CB2">
              <w:rPr>
                <w:sz w:val="20"/>
                <w:szCs w:val="20"/>
              </w:rPr>
              <w:t>identify whether or not a lamp will light in a simple series circuit, based on whether or not the lamp is part of a complete loop with a battery</w:t>
            </w:r>
          </w:p>
          <w:p w:rsidR="00596CB2" w:rsidRPr="00596CB2" w:rsidRDefault="00596CB2" w:rsidP="00596CB2">
            <w:pPr>
              <w:jc w:val="center"/>
              <w:rPr>
                <w:sz w:val="20"/>
                <w:szCs w:val="20"/>
              </w:rPr>
            </w:pPr>
            <w:r>
              <w:rPr>
                <w:sz w:val="20"/>
                <w:szCs w:val="20"/>
              </w:rPr>
              <w:t>-</w:t>
            </w:r>
            <w:proofErr w:type="spellStart"/>
            <w:r w:rsidRPr="00596CB2">
              <w:rPr>
                <w:sz w:val="20"/>
                <w:szCs w:val="20"/>
              </w:rPr>
              <w:t>recognise</w:t>
            </w:r>
            <w:proofErr w:type="spellEnd"/>
            <w:r w:rsidRPr="00596CB2">
              <w:rPr>
                <w:sz w:val="20"/>
                <w:szCs w:val="20"/>
              </w:rPr>
              <w:t xml:space="preserve"> that a switch opens and closes a circuit and associate this with whether or not a lamp lights in a simple series circuit</w:t>
            </w:r>
          </w:p>
          <w:p w:rsidR="00596CB2" w:rsidRDefault="00596CB2" w:rsidP="00596CB2">
            <w:pPr>
              <w:jc w:val="center"/>
              <w:rPr>
                <w:sz w:val="20"/>
                <w:szCs w:val="20"/>
              </w:rPr>
            </w:pPr>
            <w:r>
              <w:rPr>
                <w:sz w:val="20"/>
                <w:szCs w:val="20"/>
              </w:rPr>
              <w:lastRenderedPageBreak/>
              <w:t>-</w:t>
            </w:r>
            <w:proofErr w:type="spellStart"/>
            <w:r w:rsidRPr="00596CB2">
              <w:rPr>
                <w:sz w:val="20"/>
                <w:szCs w:val="20"/>
              </w:rPr>
              <w:t>recognise</w:t>
            </w:r>
            <w:proofErr w:type="spellEnd"/>
            <w:r w:rsidRPr="00596CB2">
              <w:rPr>
                <w:sz w:val="20"/>
                <w:szCs w:val="20"/>
              </w:rPr>
              <w:t xml:space="preserve"> some common conductors and insulators, and associate metals with being good conductors</w:t>
            </w:r>
          </w:p>
          <w:p w:rsidR="006343DD" w:rsidRPr="006343DD" w:rsidRDefault="006343DD" w:rsidP="00596CB2">
            <w:pPr>
              <w:jc w:val="center"/>
              <w:rPr>
                <w:b/>
                <w:sz w:val="20"/>
                <w:szCs w:val="20"/>
              </w:rPr>
            </w:pPr>
            <w:r w:rsidRPr="006343DD">
              <w:rPr>
                <w:b/>
                <w:sz w:val="20"/>
                <w:szCs w:val="20"/>
              </w:rPr>
              <w:t>Year 6 – Electricity</w:t>
            </w:r>
          </w:p>
          <w:p w:rsidR="006343DD" w:rsidRPr="006343DD" w:rsidRDefault="006343DD" w:rsidP="006343DD">
            <w:pPr>
              <w:jc w:val="center"/>
              <w:rPr>
                <w:sz w:val="20"/>
                <w:szCs w:val="20"/>
              </w:rPr>
            </w:pPr>
            <w:r w:rsidRPr="006343DD">
              <w:rPr>
                <w:sz w:val="20"/>
                <w:szCs w:val="20"/>
              </w:rPr>
              <w:t>Pupils should be taught to:</w:t>
            </w:r>
          </w:p>
          <w:p w:rsidR="006343DD" w:rsidRPr="006343DD" w:rsidRDefault="006343DD" w:rsidP="006343DD">
            <w:pPr>
              <w:jc w:val="center"/>
              <w:rPr>
                <w:sz w:val="20"/>
                <w:szCs w:val="20"/>
              </w:rPr>
            </w:pPr>
            <w:r>
              <w:rPr>
                <w:sz w:val="20"/>
                <w:szCs w:val="20"/>
              </w:rPr>
              <w:t>-</w:t>
            </w:r>
            <w:r w:rsidRPr="006343DD">
              <w:rPr>
                <w:sz w:val="20"/>
                <w:szCs w:val="20"/>
              </w:rPr>
              <w:t>associate the brightness of a lamp or the volume of a buzzer with the number and voltage of cells used in the circuit</w:t>
            </w:r>
          </w:p>
          <w:p w:rsidR="006343DD" w:rsidRPr="006343DD" w:rsidRDefault="006343DD" w:rsidP="006343DD">
            <w:pPr>
              <w:jc w:val="center"/>
              <w:rPr>
                <w:sz w:val="20"/>
                <w:szCs w:val="20"/>
              </w:rPr>
            </w:pPr>
            <w:r w:rsidRPr="006343DD">
              <w:rPr>
                <w:sz w:val="20"/>
                <w:szCs w:val="20"/>
              </w:rPr>
              <w:t>compare and give reasons for variations in how components function, including the brightness of bulbs, the loudness of buzzers and the on/off position of switches</w:t>
            </w:r>
          </w:p>
          <w:p w:rsidR="006343DD" w:rsidRDefault="006343DD" w:rsidP="006343DD">
            <w:pPr>
              <w:jc w:val="center"/>
              <w:rPr>
                <w:sz w:val="20"/>
                <w:szCs w:val="20"/>
              </w:rPr>
            </w:pPr>
            <w:r>
              <w:rPr>
                <w:sz w:val="20"/>
                <w:szCs w:val="20"/>
              </w:rPr>
              <w:t>-</w:t>
            </w:r>
            <w:r w:rsidRPr="006343DD">
              <w:rPr>
                <w:sz w:val="20"/>
                <w:szCs w:val="20"/>
              </w:rPr>
              <w:t xml:space="preserve">use </w:t>
            </w:r>
            <w:proofErr w:type="spellStart"/>
            <w:r w:rsidRPr="006343DD">
              <w:rPr>
                <w:sz w:val="20"/>
                <w:szCs w:val="20"/>
              </w:rPr>
              <w:t>recognised</w:t>
            </w:r>
            <w:proofErr w:type="spellEnd"/>
            <w:r w:rsidRPr="006343DD">
              <w:rPr>
                <w:sz w:val="20"/>
                <w:szCs w:val="20"/>
              </w:rPr>
              <w:t xml:space="preserve"> symbols when representing a simple circuit in a diagram</w:t>
            </w:r>
          </w:p>
          <w:p w:rsidR="006343DD" w:rsidRPr="006343DD" w:rsidRDefault="006343DD" w:rsidP="00596CB2">
            <w:pPr>
              <w:jc w:val="center"/>
              <w:rPr>
                <w:b/>
                <w:sz w:val="20"/>
                <w:szCs w:val="20"/>
              </w:rPr>
            </w:pPr>
            <w:r w:rsidRPr="006343DD">
              <w:rPr>
                <w:b/>
                <w:sz w:val="20"/>
                <w:szCs w:val="20"/>
              </w:rPr>
              <w:t>Year 6 – Light</w:t>
            </w:r>
          </w:p>
          <w:p w:rsidR="006343DD" w:rsidRPr="006343DD" w:rsidRDefault="006343DD" w:rsidP="006343DD">
            <w:pPr>
              <w:jc w:val="center"/>
              <w:rPr>
                <w:sz w:val="20"/>
                <w:szCs w:val="20"/>
              </w:rPr>
            </w:pPr>
            <w:r w:rsidRPr="006343DD">
              <w:rPr>
                <w:sz w:val="20"/>
                <w:szCs w:val="20"/>
              </w:rPr>
              <w:t>Pupils should be taught to:</w:t>
            </w:r>
          </w:p>
          <w:p w:rsidR="006343DD" w:rsidRPr="006343DD" w:rsidRDefault="006343DD" w:rsidP="006343DD">
            <w:pPr>
              <w:jc w:val="center"/>
              <w:rPr>
                <w:sz w:val="20"/>
                <w:szCs w:val="20"/>
              </w:rPr>
            </w:pPr>
            <w:r>
              <w:rPr>
                <w:sz w:val="20"/>
                <w:szCs w:val="20"/>
              </w:rPr>
              <w:t>-</w:t>
            </w:r>
            <w:proofErr w:type="spellStart"/>
            <w:r w:rsidRPr="006343DD">
              <w:rPr>
                <w:sz w:val="20"/>
                <w:szCs w:val="20"/>
              </w:rPr>
              <w:t>recognise</w:t>
            </w:r>
            <w:proofErr w:type="spellEnd"/>
            <w:r w:rsidRPr="006343DD">
              <w:rPr>
                <w:sz w:val="20"/>
                <w:szCs w:val="20"/>
              </w:rPr>
              <w:t xml:space="preserve"> that light appears to travel in straight lines</w:t>
            </w:r>
          </w:p>
          <w:p w:rsidR="006343DD" w:rsidRPr="006343DD" w:rsidRDefault="006343DD" w:rsidP="006343DD">
            <w:pPr>
              <w:jc w:val="center"/>
              <w:rPr>
                <w:sz w:val="20"/>
                <w:szCs w:val="20"/>
              </w:rPr>
            </w:pPr>
            <w:r>
              <w:rPr>
                <w:sz w:val="20"/>
                <w:szCs w:val="20"/>
              </w:rPr>
              <w:t>-</w:t>
            </w:r>
            <w:r w:rsidRPr="006343DD">
              <w:rPr>
                <w:sz w:val="20"/>
                <w:szCs w:val="20"/>
              </w:rPr>
              <w:t>use the idea that light travels in straight lines to explain that objects are seen because they give out or reflect light into the eye</w:t>
            </w:r>
          </w:p>
          <w:p w:rsidR="006343DD" w:rsidRPr="006343DD" w:rsidRDefault="006343DD" w:rsidP="006343DD">
            <w:pPr>
              <w:jc w:val="center"/>
              <w:rPr>
                <w:sz w:val="20"/>
                <w:szCs w:val="20"/>
              </w:rPr>
            </w:pPr>
            <w:r>
              <w:rPr>
                <w:sz w:val="20"/>
                <w:szCs w:val="20"/>
              </w:rPr>
              <w:t>-</w:t>
            </w:r>
            <w:r w:rsidRPr="006343DD">
              <w:rPr>
                <w:sz w:val="20"/>
                <w:szCs w:val="20"/>
              </w:rPr>
              <w:t>explain that we see things because light travels from light sources to our eyes or from light sources to objects and then to our eyes</w:t>
            </w:r>
          </w:p>
          <w:p w:rsidR="006343DD" w:rsidRPr="001C72D3" w:rsidRDefault="006343DD" w:rsidP="006343DD">
            <w:pPr>
              <w:jc w:val="center"/>
              <w:rPr>
                <w:sz w:val="20"/>
                <w:szCs w:val="20"/>
              </w:rPr>
            </w:pPr>
            <w:r>
              <w:rPr>
                <w:sz w:val="20"/>
                <w:szCs w:val="20"/>
              </w:rPr>
              <w:t>-</w:t>
            </w:r>
            <w:r w:rsidRPr="006343DD">
              <w:rPr>
                <w:sz w:val="20"/>
                <w:szCs w:val="20"/>
              </w:rPr>
              <w:t>use the idea that light travels in straight lines to explain why shadows have the same shape as the objects that cast them</w:t>
            </w:r>
          </w:p>
        </w:tc>
        <w:tc>
          <w:tcPr>
            <w:tcW w:w="5296" w:type="dxa"/>
            <w:gridSpan w:val="3"/>
            <w:vAlign w:val="center"/>
          </w:tcPr>
          <w:p w:rsidR="00624253" w:rsidRDefault="00624253" w:rsidP="0070028F">
            <w:pPr>
              <w:jc w:val="center"/>
              <w:rPr>
                <w:b/>
                <w:sz w:val="20"/>
                <w:szCs w:val="20"/>
              </w:rPr>
            </w:pPr>
            <w:r w:rsidRPr="006343DD">
              <w:rPr>
                <w:b/>
                <w:sz w:val="20"/>
                <w:szCs w:val="20"/>
              </w:rPr>
              <w:lastRenderedPageBreak/>
              <w:t>Adaptations</w:t>
            </w:r>
          </w:p>
          <w:p w:rsidR="006220CA" w:rsidRPr="006220CA" w:rsidRDefault="006220CA" w:rsidP="006220CA">
            <w:pPr>
              <w:jc w:val="center"/>
              <w:rPr>
                <w:b/>
                <w:sz w:val="20"/>
                <w:szCs w:val="20"/>
              </w:rPr>
            </w:pPr>
            <w:r w:rsidRPr="006220CA">
              <w:rPr>
                <w:b/>
                <w:sz w:val="20"/>
                <w:szCs w:val="20"/>
              </w:rPr>
              <w:t>Science</w:t>
            </w:r>
          </w:p>
          <w:p w:rsidR="006220CA" w:rsidRPr="006220CA" w:rsidRDefault="006220CA" w:rsidP="006220CA">
            <w:pPr>
              <w:jc w:val="center"/>
              <w:rPr>
                <w:sz w:val="20"/>
                <w:szCs w:val="20"/>
              </w:rPr>
            </w:pPr>
            <w:r w:rsidRPr="006220CA">
              <w:rPr>
                <w:b/>
                <w:sz w:val="20"/>
                <w:szCs w:val="20"/>
              </w:rPr>
              <w:t xml:space="preserve">Year 4 </w:t>
            </w:r>
            <w:r w:rsidRPr="006220CA">
              <w:rPr>
                <w:sz w:val="20"/>
                <w:szCs w:val="20"/>
              </w:rPr>
              <w:t>Animals including humans</w:t>
            </w:r>
          </w:p>
          <w:p w:rsidR="006220CA" w:rsidRPr="006220CA" w:rsidRDefault="006220CA" w:rsidP="006220CA">
            <w:pPr>
              <w:jc w:val="center"/>
              <w:rPr>
                <w:sz w:val="20"/>
                <w:szCs w:val="20"/>
              </w:rPr>
            </w:pPr>
            <w:r w:rsidRPr="006220CA">
              <w:rPr>
                <w:sz w:val="20"/>
                <w:szCs w:val="20"/>
              </w:rPr>
              <w:t>Construct and interpret a variety of food chains, identifying producers, predators and prey</w:t>
            </w:r>
          </w:p>
          <w:p w:rsidR="006220CA" w:rsidRPr="006220CA" w:rsidRDefault="006220CA" w:rsidP="006220CA">
            <w:pPr>
              <w:jc w:val="center"/>
              <w:rPr>
                <w:sz w:val="20"/>
                <w:szCs w:val="20"/>
              </w:rPr>
            </w:pPr>
            <w:r w:rsidRPr="006220CA">
              <w:rPr>
                <w:b/>
                <w:sz w:val="20"/>
                <w:szCs w:val="20"/>
              </w:rPr>
              <w:t xml:space="preserve">Year 4 </w:t>
            </w:r>
            <w:r w:rsidRPr="006220CA">
              <w:rPr>
                <w:sz w:val="20"/>
                <w:szCs w:val="20"/>
              </w:rPr>
              <w:t>Living things and their habitats</w:t>
            </w:r>
          </w:p>
          <w:p w:rsidR="006220CA" w:rsidRPr="006220CA" w:rsidRDefault="006220CA" w:rsidP="006220CA">
            <w:pPr>
              <w:jc w:val="center"/>
              <w:rPr>
                <w:sz w:val="20"/>
                <w:szCs w:val="20"/>
              </w:rPr>
            </w:pPr>
            <w:proofErr w:type="spellStart"/>
            <w:r w:rsidRPr="006220CA">
              <w:rPr>
                <w:sz w:val="20"/>
                <w:szCs w:val="20"/>
              </w:rPr>
              <w:t>Recognise</w:t>
            </w:r>
            <w:proofErr w:type="spellEnd"/>
            <w:r w:rsidRPr="006220CA">
              <w:rPr>
                <w:sz w:val="20"/>
                <w:szCs w:val="20"/>
              </w:rPr>
              <w:t xml:space="preserve"> that living things can be grouped in a variety of ways</w:t>
            </w:r>
          </w:p>
          <w:p w:rsidR="006220CA" w:rsidRPr="006220CA" w:rsidRDefault="006220CA" w:rsidP="006220CA">
            <w:pPr>
              <w:jc w:val="center"/>
              <w:rPr>
                <w:sz w:val="20"/>
                <w:szCs w:val="20"/>
              </w:rPr>
            </w:pPr>
            <w:proofErr w:type="spellStart"/>
            <w:r w:rsidRPr="006220CA">
              <w:rPr>
                <w:sz w:val="20"/>
                <w:szCs w:val="20"/>
              </w:rPr>
              <w:t>Recognise</w:t>
            </w:r>
            <w:proofErr w:type="spellEnd"/>
            <w:r w:rsidRPr="006220CA">
              <w:rPr>
                <w:sz w:val="20"/>
                <w:szCs w:val="20"/>
              </w:rPr>
              <w:t xml:space="preserve"> that environments can change and that this can sometimes pose dangers to living things</w:t>
            </w:r>
          </w:p>
          <w:p w:rsidR="006220CA" w:rsidRPr="006220CA" w:rsidRDefault="006220CA" w:rsidP="006220CA">
            <w:pPr>
              <w:jc w:val="center"/>
              <w:rPr>
                <w:sz w:val="20"/>
                <w:szCs w:val="20"/>
              </w:rPr>
            </w:pPr>
            <w:r w:rsidRPr="006220CA">
              <w:rPr>
                <w:b/>
                <w:sz w:val="20"/>
                <w:szCs w:val="20"/>
              </w:rPr>
              <w:t xml:space="preserve">Year 5 </w:t>
            </w:r>
            <w:r w:rsidRPr="006220CA">
              <w:rPr>
                <w:sz w:val="20"/>
                <w:szCs w:val="20"/>
              </w:rPr>
              <w:t>Living things and their habitats</w:t>
            </w:r>
          </w:p>
          <w:p w:rsidR="006220CA" w:rsidRPr="006220CA" w:rsidRDefault="006220CA" w:rsidP="006220CA">
            <w:pPr>
              <w:jc w:val="center"/>
              <w:rPr>
                <w:sz w:val="20"/>
                <w:szCs w:val="20"/>
              </w:rPr>
            </w:pPr>
            <w:r w:rsidRPr="006220CA">
              <w:rPr>
                <w:sz w:val="20"/>
                <w:szCs w:val="20"/>
              </w:rPr>
              <w:t>Describe the differences in the life cycles of a mammal, an amphibian, an insect and a bird</w:t>
            </w:r>
          </w:p>
          <w:p w:rsidR="006220CA" w:rsidRPr="006220CA" w:rsidRDefault="006220CA" w:rsidP="006220CA">
            <w:pPr>
              <w:jc w:val="center"/>
              <w:rPr>
                <w:sz w:val="20"/>
                <w:szCs w:val="20"/>
              </w:rPr>
            </w:pPr>
            <w:r w:rsidRPr="006220CA">
              <w:rPr>
                <w:sz w:val="20"/>
                <w:szCs w:val="20"/>
              </w:rPr>
              <w:t>Describe the life process of reproduction in some plants and animals</w:t>
            </w:r>
          </w:p>
          <w:p w:rsidR="006220CA" w:rsidRPr="006220CA" w:rsidRDefault="006220CA" w:rsidP="006220CA">
            <w:pPr>
              <w:jc w:val="center"/>
              <w:rPr>
                <w:sz w:val="20"/>
                <w:szCs w:val="20"/>
              </w:rPr>
            </w:pPr>
            <w:r w:rsidRPr="006220CA">
              <w:rPr>
                <w:b/>
                <w:sz w:val="20"/>
                <w:szCs w:val="20"/>
              </w:rPr>
              <w:lastRenderedPageBreak/>
              <w:t xml:space="preserve">Year 6 </w:t>
            </w:r>
            <w:r w:rsidRPr="006220CA">
              <w:rPr>
                <w:sz w:val="20"/>
                <w:szCs w:val="20"/>
              </w:rPr>
              <w:t>Living things and their habitats</w:t>
            </w:r>
          </w:p>
          <w:p w:rsidR="006220CA" w:rsidRPr="006220CA" w:rsidRDefault="006220CA" w:rsidP="006220CA">
            <w:pPr>
              <w:jc w:val="center"/>
              <w:rPr>
                <w:sz w:val="20"/>
                <w:szCs w:val="20"/>
              </w:rPr>
            </w:pPr>
            <w:r w:rsidRPr="006220CA">
              <w:rPr>
                <w:sz w:val="20"/>
                <w:szCs w:val="20"/>
              </w:rPr>
              <w:t>Describe how living things are classified into broad groups according to common observable characteristics and based on similarities and differences including micro-organisms, plants and animals</w:t>
            </w:r>
          </w:p>
          <w:p w:rsidR="006220CA" w:rsidRPr="006220CA" w:rsidRDefault="006220CA" w:rsidP="006220CA">
            <w:pPr>
              <w:jc w:val="center"/>
              <w:rPr>
                <w:b/>
                <w:sz w:val="20"/>
                <w:szCs w:val="20"/>
              </w:rPr>
            </w:pPr>
            <w:r w:rsidRPr="006220CA">
              <w:rPr>
                <w:sz w:val="20"/>
                <w:szCs w:val="20"/>
              </w:rPr>
              <w:t>Give reasons for classifying plants and animals based on specific characteristics</w:t>
            </w:r>
          </w:p>
          <w:p w:rsidR="006220CA" w:rsidRDefault="006220CA" w:rsidP="0070028F">
            <w:pPr>
              <w:jc w:val="center"/>
              <w:rPr>
                <w:b/>
                <w:sz w:val="20"/>
                <w:szCs w:val="20"/>
              </w:rPr>
            </w:pPr>
          </w:p>
          <w:p w:rsidR="006343DD" w:rsidRDefault="006343DD" w:rsidP="006343DD">
            <w:pPr>
              <w:jc w:val="center"/>
              <w:rPr>
                <w:b/>
                <w:sz w:val="20"/>
                <w:szCs w:val="20"/>
              </w:rPr>
            </w:pPr>
            <w:r w:rsidRPr="006343DD">
              <w:rPr>
                <w:b/>
                <w:sz w:val="20"/>
                <w:szCs w:val="20"/>
              </w:rPr>
              <w:t>Evolution and inheritance</w:t>
            </w:r>
          </w:p>
          <w:p w:rsidR="006220CA" w:rsidRPr="006220CA" w:rsidRDefault="006220CA" w:rsidP="006220CA">
            <w:pPr>
              <w:jc w:val="center"/>
              <w:rPr>
                <w:sz w:val="20"/>
                <w:szCs w:val="20"/>
              </w:rPr>
            </w:pPr>
            <w:r w:rsidRPr="006220CA">
              <w:rPr>
                <w:b/>
                <w:sz w:val="20"/>
                <w:szCs w:val="20"/>
              </w:rPr>
              <w:t xml:space="preserve">Year 6 </w:t>
            </w:r>
            <w:r w:rsidRPr="006220CA">
              <w:rPr>
                <w:sz w:val="20"/>
                <w:szCs w:val="20"/>
              </w:rPr>
              <w:t>Evolution and inheritance</w:t>
            </w:r>
          </w:p>
          <w:p w:rsidR="006220CA" w:rsidRPr="006220CA" w:rsidRDefault="006220CA" w:rsidP="006220CA">
            <w:pPr>
              <w:jc w:val="center"/>
              <w:rPr>
                <w:sz w:val="20"/>
                <w:szCs w:val="20"/>
              </w:rPr>
            </w:pPr>
            <w:r w:rsidRPr="006220CA">
              <w:rPr>
                <w:sz w:val="20"/>
                <w:szCs w:val="20"/>
              </w:rPr>
              <w:t>Identify how animals and plants are adapted to suit their environment in different ways and that adaptation may lead to evolution</w:t>
            </w:r>
          </w:p>
          <w:p w:rsidR="006220CA" w:rsidRPr="006343DD" w:rsidRDefault="006220CA" w:rsidP="006343DD">
            <w:pPr>
              <w:jc w:val="center"/>
              <w:rPr>
                <w:b/>
                <w:sz w:val="20"/>
                <w:szCs w:val="20"/>
              </w:rPr>
            </w:pPr>
          </w:p>
          <w:p w:rsidR="006343DD" w:rsidRPr="00A31E52" w:rsidRDefault="00A31E52" w:rsidP="006343DD">
            <w:pPr>
              <w:jc w:val="center"/>
              <w:rPr>
                <w:sz w:val="20"/>
                <w:szCs w:val="20"/>
              </w:rPr>
            </w:pPr>
            <w:r>
              <w:rPr>
                <w:b/>
                <w:sz w:val="20"/>
                <w:szCs w:val="20"/>
              </w:rPr>
              <w:t xml:space="preserve">Yea 6 - </w:t>
            </w:r>
            <w:r w:rsidR="006343DD" w:rsidRPr="00A31E52">
              <w:rPr>
                <w:sz w:val="20"/>
                <w:szCs w:val="20"/>
              </w:rPr>
              <w:t>Pupils should be taught to:</w:t>
            </w:r>
          </w:p>
          <w:p w:rsidR="006343DD" w:rsidRPr="00A31E52" w:rsidRDefault="00A31E52" w:rsidP="006343DD">
            <w:pPr>
              <w:jc w:val="center"/>
              <w:rPr>
                <w:sz w:val="20"/>
                <w:szCs w:val="20"/>
              </w:rPr>
            </w:pPr>
            <w:r>
              <w:rPr>
                <w:sz w:val="20"/>
                <w:szCs w:val="20"/>
              </w:rPr>
              <w:t>-</w:t>
            </w:r>
            <w:proofErr w:type="spellStart"/>
            <w:r w:rsidR="006343DD" w:rsidRPr="00A31E52">
              <w:rPr>
                <w:sz w:val="20"/>
                <w:szCs w:val="20"/>
              </w:rPr>
              <w:t>recognise</w:t>
            </w:r>
            <w:proofErr w:type="spellEnd"/>
            <w:r w:rsidR="006343DD" w:rsidRPr="00A31E52">
              <w:rPr>
                <w:sz w:val="20"/>
                <w:szCs w:val="20"/>
              </w:rPr>
              <w:t xml:space="preserve"> that living things have changed over time and that fossils provide information about living things that inhabited the Earth millions of years ago</w:t>
            </w:r>
          </w:p>
          <w:p w:rsidR="006343DD" w:rsidRPr="00A31E52" w:rsidRDefault="00A31E52" w:rsidP="006343DD">
            <w:pPr>
              <w:jc w:val="center"/>
              <w:rPr>
                <w:sz w:val="20"/>
                <w:szCs w:val="20"/>
              </w:rPr>
            </w:pPr>
            <w:r>
              <w:rPr>
                <w:sz w:val="20"/>
                <w:szCs w:val="20"/>
              </w:rPr>
              <w:t>-</w:t>
            </w:r>
            <w:proofErr w:type="spellStart"/>
            <w:r w:rsidR="006343DD" w:rsidRPr="00A31E52">
              <w:rPr>
                <w:sz w:val="20"/>
                <w:szCs w:val="20"/>
              </w:rPr>
              <w:t>recognise</w:t>
            </w:r>
            <w:proofErr w:type="spellEnd"/>
            <w:r w:rsidR="006343DD" w:rsidRPr="00A31E52">
              <w:rPr>
                <w:sz w:val="20"/>
                <w:szCs w:val="20"/>
              </w:rPr>
              <w:t xml:space="preserve"> that living things produce offspring of the same kind, but normally offspring vary and are not identical to their parents</w:t>
            </w:r>
          </w:p>
          <w:p w:rsidR="006343DD" w:rsidRPr="006343DD" w:rsidRDefault="00A31E52" w:rsidP="006343DD">
            <w:pPr>
              <w:jc w:val="center"/>
              <w:rPr>
                <w:b/>
                <w:sz w:val="20"/>
                <w:szCs w:val="20"/>
              </w:rPr>
            </w:pPr>
            <w:r>
              <w:rPr>
                <w:sz w:val="20"/>
                <w:szCs w:val="20"/>
              </w:rPr>
              <w:t>-</w:t>
            </w:r>
            <w:r w:rsidR="006343DD" w:rsidRPr="00A31E52">
              <w:rPr>
                <w:sz w:val="20"/>
                <w:szCs w:val="20"/>
              </w:rPr>
              <w:t>identify how animals and plants are adapted to suit their environment in different ways and that adaptation may lead to evolution</w:t>
            </w:r>
          </w:p>
        </w:tc>
        <w:tc>
          <w:tcPr>
            <w:tcW w:w="7869" w:type="dxa"/>
            <w:gridSpan w:val="3"/>
            <w:vAlign w:val="center"/>
          </w:tcPr>
          <w:p w:rsidR="00624253" w:rsidRPr="006343DD" w:rsidRDefault="00624253" w:rsidP="0070028F">
            <w:pPr>
              <w:jc w:val="center"/>
              <w:rPr>
                <w:b/>
                <w:sz w:val="20"/>
                <w:szCs w:val="20"/>
              </w:rPr>
            </w:pPr>
            <w:r w:rsidRPr="006343DD">
              <w:rPr>
                <w:b/>
                <w:sz w:val="20"/>
                <w:szCs w:val="20"/>
              </w:rPr>
              <w:lastRenderedPageBreak/>
              <w:t>Living things and their habitats</w:t>
            </w:r>
          </w:p>
          <w:p w:rsidR="00596CB2" w:rsidRPr="00596CB2" w:rsidRDefault="00596CB2" w:rsidP="00596CB2">
            <w:pPr>
              <w:jc w:val="center"/>
              <w:rPr>
                <w:sz w:val="20"/>
                <w:szCs w:val="20"/>
              </w:rPr>
            </w:pPr>
            <w:r w:rsidRPr="00596CB2">
              <w:rPr>
                <w:b/>
                <w:sz w:val="20"/>
                <w:szCs w:val="20"/>
              </w:rPr>
              <w:t>Year 4 -</w:t>
            </w:r>
            <w:r>
              <w:rPr>
                <w:sz w:val="20"/>
                <w:szCs w:val="20"/>
              </w:rPr>
              <w:t xml:space="preserve"> </w:t>
            </w:r>
            <w:r w:rsidRPr="00596CB2">
              <w:rPr>
                <w:sz w:val="20"/>
                <w:szCs w:val="20"/>
              </w:rPr>
              <w:t>Pupils should be taught to:</w:t>
            </w:r>
          </w:p>
          <w:p w:rsidR="00596CB2" w:rsidRPr="00596CB2" w:rsidRDefault="00596CB2" w:rsidP="00596CB2">
            <w:pPr>
              <w:jc w:val="center"/>
              <w:rPr>
                <w:sz w:val="20"/>
                <w:szCs w:val="20"/>
              </w:rPr>
            </w:pPr>
            <w:r>
              <w:rPr>
                <w:sz w:val="20"/>
                <w:szCs w:val="20"/>
              </w:rPr>
              <w:t xml:space="preserve"> -</w:t>
            </w:r>
            <w:proofErr w:type="spellStart"/>
            <w:r w:rsidRPr="00596CB2">
              <w:rPr>
                <w:sz w:val="20"/>
                <w:szCs w:val="20"/>
              </w:rPr>
              <w:t>recognise</w:t>
            </w:r>
            <w:proofErr w:type="spellEnd"/>
            <w:r w:rsidRPr="00596CB2">
              <w:rPr>
                <w:sz w:val="20"/>
                <w:szCs w:val="20"/>
              </w:rPr>
              <w:t xml:space="preserve"> that living things can be grouped in a variety of ways</w:t>
            </w:r>
          </w:p>
          <w:p w:rsidR="00596CB2" w:rsidRPr="00596CB2" w:rsidRDefault="00596CB2" w:rsidP="00596CB2">
            <w:pPr>
              <w:jc w:val="center"/>
              <w:rPr>
                <w:sz w:val="20"/>
                <w:szCs w:val="20"/>
              </w:rPr>
            </w:pPr>
            <w:r>
              <w:rPr>
                <w:sz w:val="20"/>
                <w:szCs w:val="20"/>
              </w:rPr>
              <w:t xml:space="preserve"> -</w:t>
            </w:r>
            <w:r w:rsidRPr="00596CB2">
              <w:rPr>
                <w:sz w:val="20"/>
                <w:szCs w:val="20"/>
              </w:rPr>
              <w:t xml:space="preserve">explore and use classification keys to help group, </w:t>
            </w:r>
            <w:r>
              <w:rPr>
                <w:sz w:val="20"/>
                <w:szCs w:val="20"/>
              </w:rPr>
              <w:t xml:space="preserve"> </w:t>
            </w:r>
            <w:r w:rsidRPr="00596CB2">
              <w:rPr>
                <w:sz w:val="20"/>
                <w:szCs w:val="20"/>
              </w:rPr>
              <w:t>identify and name a variety of living things in their local and wider environment</w:t>
            </w:r>
          </w:p>
          <w:p w:rsidR="00596CB2" w:rsidRDefault="00596CB2" w:rsidP="00596CB2">
            <w:pPr>
              <w:jc w:val="center"/>
              <w:rPr>
                <w:sz w:val="20"/>
                <w:szCs w:val="20"/>
              </w:rPr>
            </w:pPr>
            <w:r>
              <w:rPr>
                <w:sz w:val="20"/>
                <w:szCs w:val="20"/>
              </w:rPr>
              <w:t xml:space="preserve">- </w:t>
            </w:r>
            <w:proofErr w:type="spellStart"/>
            <w:r w:rsidRPr="00596CB2">
              <w:rPr>
                <w:sz w:val="20"/>
                <w:szCs w:val="20"/>
              </w:rPr>
              <w:t>recognise</w:t>
            </w:r>
            <w:proofErr w:type="spellEnd"/>
            <w:r w:rsidRPr="00596CB2">
              <w:rPr>
                <w:sz w:val="20"/>
                <w:szCs w:val="20"/>
              </w:rPr>
              <w:t xml:space="preserve"> that environments can change and that this can sometimes pose dangers to living things</w:t>
            </w:r>
          </w:p>
          <w:p w:rsidR="00596CB2" w:rsidRPr="00596CB2" w:rsidRDefault="00596CB2" w:rsidP="00596CB2">
            <w:pPr>
              <w:jc w:val="center"/>
              <w:rPr>
                <w:sz w:val="20"/>
                <w:szCs w:val="20"/>
              </w:rPr>
            </w:pPr>
            <w:r w:rsidRPr="00596CB2">
              <w:rPr>
                <w:b/>
                <w:sz w:val="20"/>
                <w:szCs w:val="20"/>
              </w:rPr>
              <w:t>Year 5 -</w:t>
            </w:r>
            <w:r>
              <w:rPr>
                <w:sz w:val="20"/>
                <w:szCs w:val="20"/>
              </w:rPr>
              <w:t xml:space="preserve"> </w:t>
            </w:r>
            <w:r w:rsidRPr="00596CB2">
              <w:rPr>
                <w:sz w:val="20"/>
                <w:szCs w:val="20"/>
              </w:rPr>
              <w:t>Pupils should be taught to:</w:t>
            </w:r>
          </w:p>
          <w:p w:rsidR="00596CB2" w:rsidRPr="00596CB2" w:rsidRDefault="00596CB2" w:rsidP="00596CB2">
            <w:pPr>
              <w:jc w:val="center"/>
              <w:rPr>
                <w:sz w:val="20"/>
                <w:szCs w:val="20"/>
              </w:rPr>
            </w:pPr>
            <w:r>
              <w:rPr>
                <w:sz w:val="20"/>
                <w:szCs w:val="20"/>
              </w:rPr>
              <w:t>-</w:t>
            </w:r>
            <w:r w:rsidRPr="00596CB2">
              <w:rPr>
                <w:sz w:val="20"/>
                <w:szCs w:val="20"/>
              </w:rPr>
              <w:t>describe the differences in the life cycles of a mammal, an amphibian, an insect and a bird</w:t>
            </w:r>
          </w:p>
          <w:p w:rsidR="00596CB2" w:rsidRDefault="00596CB2" w:rsidP="00596CB2">
            <w:pPr>
              <w:jc w:val="center"/>
              <w:rPr>
                <w:sz w:val="20"/>
                <w:szCs w:val="20"/>
              </w:rPr>
            </w:pPr>
            <w:r>
              <w:rPr>
                <w:sz w:val="20"/>
                <w:szCs w:val="20"/>
              </w:rPr>
              <w:t>-</w:t>
            </w:r>
            <w:r w:rsidRPr="00596CB2">
              <w:rPr>
                <w:sz w:val="20"/>
                <w:szCs w:val="20"/>
              </w:rPr>
              <w:t>describe the life process of reproduction in some plants and animals</w:t>
            </w:r>
          </w:p>
          <w:p w:rsidR="00596CB2" w:rsidRPr="00596CB2" w:rsidRDefault="00596CB2" w:rsidP="00596CB2">
            <w:pPr>
              <w:jc w:val="center"/>
              <w:rPr>
                <w:sz w:val="20"/>
                <w:szCs w:val="20"/>
              </w:rPr>
            </w:pPr>
            <w:r w:rsidRPr="00596CB2">
              <w:rPr>
                <w:b/>
                <w:sz w:val="20"/>
                <w:szCs w:val="20"/>
              </w:rPr>
              <w:t>Year 6 -</w:t>
            </w:r>
            <w:r>
              <w:rPr>
                <w:sz w:val="20"/>
                <w:szCs w:val="20"/>
              </w:rPr>
              <w:t xml:space="preserve"> </w:t>
            </w:r>
            <w:r w:rsidRPr="00596CB2">
              <w:rPr>
                <w:sz w:val="20"/>
                <w:szCs w:val="20"/>
              </w:rPr>
              <w:t>Pupils should be taught to:</w:t>
            </w:r>
          </w:p>
          <w:p w:rsidR="00596CB2" w:rsidRPr="00596CB2" w:rsidRDefault="00596CB2" w:rsidP="00596CB2">
            <w:pPr>
              <w:jc w:val="center"/>
              <w:rPr>
                <w:sz w:val="20"/>
                <w:szCs w:val="20"/>
              </w:rPr>
            </w:pPr>
            <w:r>
              <w:rPr>
                <w:sz w:val="20"/>
                <w:szCs w:val="20"/>
              </w:rPr>
              <w:t>-</w:t>
            </w:r>
            <w:r w:rsidRPr="00596CB2">
              <w:rPr>
                <w:sz w:val="20"/>
                <w:szCs w:val="20"/>
              </w:rPr>
              <w:t xml:space="preserve">describe how living things are classified into broad groups according to common observable characteristics and based on similarities and </w:t>
            </w:r>
            <w:r w:rsidRPr="00596CB2">
              <w:rPr>
                <w:sz w:val="20"/>
                <w:szCs w:val="20"/>
              </w:rPr>
              <w:lastRenderedPageBreak/>
              <w:t>differences, including micro-organisms, plants and animals</w:t>
            </w:r>
          </w:p>
          <w:p w:rsidR="00596CB2" w:rsidRPr="001C72D3" w:rsidRDefault="00596CB2" w:rsidP="00596CB2">
            <w:pPr>
              <w:jc w:val="center"/>
              <w:rPr>
                <w:sz w:val="20"/>
                <w:szCs w:val="20"/>
              </w:rPr>
            </w:pPr>
            <w:r>
              <w:rPr>
                <w:sz w:val="20"/>
                <w:szCs w:val="20"/>
              </w:rPr>
              <w:t>-</w:t>
            </w:r>
            <w:r w:rsidRPr="00596CB2">
              <w:rPr>
                <w:sz w:val="20"/>
                <w:szCs w:val="20"/>
              </w:rPr>
              <w:t>give reasons for classifying plants and animals based on specific characteristics</w:t>
            </w:r>
          </w:p>
        </w:tc>
      </w:tr>
      <w:tr w:rsidR="00624253" w:rsidRPr="001C72D3" w:rsidTr="0070028F">
        <w:trPr>
          <w:trHeight w:val="154"/>
        </w:trPr>
        <w:tc>
          <w:tcPr>
            <w:tcW w:w="2640" w:type="dxa"/>
            <w:vMerge/>
          </w:tcPr>
          <w:p w:rsidR="00624253" w:rsidRPr="001C72D3" w:rsidRDefault="00624253" w:rsidP="0070028F">
            <w:pPr>
              <w:jc w:val="center"/>
              <w:rPr>
                <w:b/>
              </w:rPr>
            </w:pPr>
          </w:p>
        </w:tc>
        <w:tc>
          <w:tcPr>
            <w:tcW w:w="18447" w:type="dxa"/>
            <w:gridSpan w:val="9"/>
            <w:vAlign w:val="center"/>
          </w:tcPr>
          <w:p w:rsidR="00596CB2" w:rsidRPr="00596CB2" w:rsidRDefault="00596CB2" w:rsidP="00596CB2">
            <w:pPr>
              <w:jc w:val="center"/>
              <w:rPr>
                <w:sz w:val="20"/>
                <w:szCs w:val="20"/>
              </w:rPr>
            </w:pPr>
            <w:r w:rsidRPr="00596CB2">
              <w:rPr>
                <w:sz w:val="20"/>
                <w:szCs w:val="20"/>
              </w:rPr>
              <w:t>Working scientifically:</w:t>
            </w:r>
          </w:p>
          <w:p w:rsidR="00596CB2" w:rsidRPr="00596CB2" w:rsidRDefault="00596CB2" w:rsidP="00596CB2">
            <w:pPr>
              <w:jc w:val="center"/>
              <w:rPr>
                <w:sz w:val="20"/>
                <w:szCs w:val="20"/>
              </w:rPr>
            </w:pPr>
            <w:r w:rsidRPr="00596CB2">
              <w:rPr>
                <w:b/>
                <w:sz w:val="20"/>
                <w:szCs w:val="20"/>
              </w:rPr>
              <w:t>During years 3 and 4,</w:t>
            </w:r>
            <w:r w:rsidRPr="00596CB2">
              <w:rPr>
                <w:sz w:val="20"/>
                <w:szCs w:val="20"/>
              </w:rPr>
              <w:t xml:space="preserve"> pupils should be taught to use the following practical scientific methods, processes and skills through the teaching of the </w:t>
            </w:r>
            <w:proofErr w:type="spellStart"/>
            <w:r w:rsidRPr="00596CB2">
              <w:rPr>
                <w:sz w:val="20"/>
                <w:szCs w:val="20"/>
              </w:rPr>
              <w:t>programme</w:t>
            </w:r>
            <w:proofErr w:type="spellEnd"/>
            <w:r w:rsidRPr="00596CB2">
              <w:rPr>
                <w:sz w:val="20"/>
                <w:szCs w:val="20"/>
              </w:rPr>
              <w:t xml:space="preserve"> of study content:</w:t>
            </w:r>
          </w:p>
          <w:p w:rsidR="00596CB2" w:rsidRPr="00596CB2" w:rsidRDefault="00596CB2" w:rsidP="00596CB2">
            <w:pPr>
              <w:jc w:val="center"/>
              <w:rPr>
                <w:sz w:val="20"/>
                <w:szCs w:val="20"/>
              </w:rPr>
            </w:pPr>
            <w:r w:rsidRPr="00596CB2">
              <w:rPr>
                <w:sz w:val="20"/>
                <w:szCs w:val="20"/>
              </w:rPr>
              <w:t> asking relevant questions and using different types of scientific enquiries to answer them</w:t>
            </w:r>
          </w:p>
          <w:p w:rsidR="00596CB2" w:rsidRPr="00596CB2" w:rsidRDefault="00596CB2" w:rsidP="00596CB2">
            <w:pPr>
              <w:jc w:val="center"/>
              <w:rPr>
                <w:sz w:val="20"/>
                <w:szCs w:val="20"/>
              </w:rPr>
            </w:pPr>
            <w:r w:rsidRPr="00596CB2">
              <w:rPr>
                <w:sz w:val="20"/>
                <w:szCs w:val="20"/>
              </w:rPr>
              <w:lastRenderedPageBreak/>
              <w:t> setting up simple practical enquiries, comparative and fair tests</w:t>
            </w:r>
          </w:p>
          <w:p w:rsidR="00596CB2" w:rsidRPr="00596CB2" w:rsidRDefault="00596CB2" w:rsidP="00596CB2">
            <w:pPr>
              <w:jc w:val="center"/>
              <w:rPr>
                <w:sz w:val="20"/>
                <w:szCs w:val="20"/>
              </w:rPr>
            </w:pPr>
            <w:r w:rsidRPr="00596CB2">
              <w:rPr>
                <w:sz w:val="20"/>
                <w:szCs w:val="20"/>
              </w:rPr>
              <w:t> making systematic and careful observations and, where appropriate, taking accurate measurements using standard units, using a range of equipment, including thermometers and data loggers</w:t>
            </w:r>
          </w:p>
          <w:p w:rsidR="00596CB2" w:rsidRPr="00596CB2" w:rsidRDefault="00596CB2" w:rsidP="00596CB2">
            <w:pPr>
              <w:jc w:val="center"/>
              <w:rPr>
                <w:sz w:val="20"/>
                <w:szCs w:val="20"/>
              </w:rPr>
            </w:pPr>
            <w:r w:rsidRPr="00596CB2">
              <w:rPr>
                <w:sz w:val="20"/>
                <w:szCs w:val="20"/>
              </w:rPr>
              <w:t> gathering, recording, classifying and presenting data in a variety of ways to help in answering questions</w:t>
            </w:r>
          </w:p>
          <w:p w:rsidR="00596CB2" w:rsidRPr="00596CB2" w:rsidRDefault="00596CB2" w:rsidP="00596CB2">
            <w:pPr>
              <w:jc w:val="center"/>
              <w:rPr>
                <w:sz w:val="20"/>
                <w:szCs w:val="20"/>
              </w:rPr>
            </w:pPr>
            <w:r w:rsidRPr="00596CB2">
              <w:rPr>
                <w:sz w:val="20"/>
                <w:szCs w:val="20"/>
              </w:rPr>
              <w:t> recording findings using simple scientific language, drawings, labelled diagrams, keys, bar charts, and tables</w:t>
            </w:r>
          </w:p>
          <w:p w:rsidR="00596CB2" w:rsidRPr="00596CB2" w:rsidRDefault="00596CB2" w:rsidP="00596CB2">
            <w:pPr>
              <w:jc w:val="center"/>
              <w:rPr>
                <w:sz w:val="20"/>
                <w:szCs w:val="20"/>
              </w:rPr>
            </w:pPr>
            <w:r w:rsidRPr="00596CB2">
              <w:rPr>
                <w:sz w:val="20"/>
                <w:szCs w:val="20"/>
              </w:rPr>
              <w:t> reporting on findings from enquiries, including oral and written explanations, displays or presentations of results and conclusions</w:t>
            </w:r>
          </w:p>
          <w:p w:rsidR="00596CB2" w:rsidRPr="00596CB2" w:rsidRDefault="00596CB2" w:rsidP="00596CB2">
            <w:pPr>
              <w:jc w:val="center"/>
              <w:rPr>
                <w:sz w:val="20"/>
                <w:szCs w:val="20"/>
              </w:rPr>
            </w:pPr>
            <w:r w:rsidRPr="00596CB2">
              <w:rPr>
                <w:sz w:val="20"/>
                <w:szCs w:val="20"/>
              </w:rPr>
              <w:t> using results to draw simple conclusions, make predictions for new values, suggest improvements and raise further questions</w:t>
            </w:r>
          </w:p>
          <w:p w:rsidR="00596CB2" w:rsidRPr="00596CB2" w:rsidRDefault="00596CB2" w:rsidP="00596CB2">
            <w:pPr>
              <w:jc w:val="center"/>
              <w:rPr>
                <w:sz w:val="20"/>
                <w:szCs w:val="20"/>
              </w:rPr>
            </w:pPr>
            <w:r w:rsidRPr="00596CB2">
              <w:rPr>
                <w:sz w:val="20"/>
                <w:szCs w:val="20"/>
              </w:rPr>
              <w:t> identifying differences, similarities or changes related to simple scientific ideas and processes</w:t>
            </w:r>
          </w:p>
          <w:p w:rsidR="00596CB2" w:rsidRPr="00596CB2" w:rsidRDefault="00596CB2" w:rsidP="00596CB2">
            <w:pPr>
              <w:jc w:val="center"/>
              <w:rPr>
                <w:sz w:val="20"/>
                <w:szCs w:val="20"/>
              </w:rPr>
            </w:pPr>
            <w:r w:rsidRPr="00596CB2">
              <w:rPr>
                <w:sz w:val="20"/>
                <w:szCs w:val="20"/>
              </w:rPr>
              <w:t> using straightforward scientific evidence to answer questions or to support their findings.</w:t>
            </w:r>
          </w:p>
          <w:p w:rsidR="00596CB2" w:rsidRPr="00596CB2" w:rsidRDefault="00596CB2" w:rsidP="00596CB2">
            <w:pPr>
              <w:jc w:val="center"/>
              <w:rPr>
                <w:sz w:val="20"/>
                <w:szCs w:val="20"/>
              </w:rPr>
            </w:pPr>
          </w:p>
          <w:p w:rsidR="00596CB2" w:rsidRPr="00596CB2" w:rsidRDefault="00596CB2" w:rsidP="00596CB2">
            <w:pPr>
              <w:jc w:val="center"/>
              <w:rPr>
                <w:sz w:val="20"/>
                <w:szCs w:val="20"/>
              </w:rPr>
            </w:pPr>
            <w:r w:rsidRPr="00596CB2">
              <w:rPr>
                <w:b/>
                <w:sz w:val="20"/>
                <w:szCs w:val="20"/>
              </w:rPr>
              <w:t>During years 5 and 6,</w:t>
            </w:r>
            <w:r w:rsidRPr="00596CB2">
              <w:rPr>
                <w:sz w:val="20"/>
                <w:szCs w:val="20"/>
              </w:rPr>
              <w:t xml:space="preserve"> pupils should be taught to use the following practical scientific methods, processes and skills through the teaching of the </w:t>
            </w:r>
            <w:proofErr w:type="spellStart"/>
            <w:r w:rsidRPr="00596CB2">
              <w:rPr>
                <w:sz w:val="20"/>
                <w:szCs w:val="20"/>
              </w:rPr>
              <w:t>programme</w:t>
            </w:r>
            <w:proofErr w:type="spellEnd"/>
            <w:r w:rsidRPr="00596CB2">
              <w:rPr>
                <w:sz w:val="20"/>
                <w:szCs w:val="20"/>
              </w:rPr>
              <w:t xml:space="preserve"> of study content:</w:t>
            </w:r>
          </w:p>
          <w:p w:rsidR="00596CB2" w:rsidRPr="00596CB2" w:rsidRDefault="00596CB2" w:rsidP="00596CB2">
            <w:pPr>
              <w:jc w:val="center"/>
              <w:rPr>
                <w:sz w:val="20"/>
                <w:szCs w:val="20"/>
              </w:rPr>
            </w:pPr>
            <w:r w:rsidRPr="00596CB2">
              <w:rPr>
                <w:sz w:val="20"/>
                <w:szCs w:val="20"/>
              </w:rPr>
              <w:t xml:space="preserve"> planning different types of scientific enquiries to answer questions, including </w:t>
            </w:r>
            <w:proofErr w:type="spellStart"/>
            <w:r w:rsidRPr="00596CB2">
              <w:rPr>
                <w:sz w:val="20"/>
                <w:szCs w:val="20"/>
              </w:rPr>
              <w:t>recognising</w:t>
            </w:r>
            <w:proofErr w:type="spellEnd"/>
            <w:r w:rsidRPr="00596CB2">
              <w:rPr>
                <w:sz w:val="20"/>
                <w:szCs w:val="20"/>
              </w:rPr>
              <w:t xml:space="preserve"> and controlling variables where necessary</w:t>
            </w:r>
          </w:p>
          <w:p w:rsidR="00596CB2" w:rsidRPr="00596CB2" w:rsidRDefault="00596CB2" w:rsidP="00596CB2">
            <w:pPr>
              <w:jc w:val="center"/>
              <w:rPr>
                <w:sz w:val="20"/>
                <w:szCs w:val="20"/>
              </w:rPr>
            </w:pPr>
            <w:r w:rsidRPr="00596CB2">
              <w:rPr>
                <w:sz w:val="20"/>
                <w:szCs w:val="20"/>
              </w:rPr>
              <w:t> taking measurements, using a range of scientific equipment, with increasing accuracy and precision, taking repeat readings when appropriate</w:t>
            </w:r>
          </w:p>
          <w:p w:rsidR="00596CB2" w:rsidRPr="00596CB2" w:rsidRDefault="00596CB2" w:rsidP="00596CB2">
            <w:pPr>
              <w:jc w:val="center"/>
              <w:rPr>
                <w:sz w:val="20"/>
                <w:szCs w:val="20"/>
              </w:rPr>
            </w:pPr>
            <w:r w:rsidRPr="00596CB2">
              <w:rPr>
                <w:sz w:val="20"/>
                <w:szCs w:val="20"/>
              </w:rPr>
              <w:t> recording data and results of increasing complexity using scientific diagrams and labels, classification keys, tables, scatter graphs, bar and line graphs</w:t>
            </w:r>
          </w:p>
          <w:p w:rsidR="00596CB2" w:rsidRPr="00596CB2" w:rsidRDefault="00596CB2" w:rsidP="00596CB2">
            <w:pPr>
              <w:jc w:val="center"/>
              <w:rPr>
                <w:sz w:val="20"/>
                <w:szCs w:val="20"/>
              </w:rPr>
            </w:pPr>
            <w:r w:rsidRPr="00596CB2">
              <w:rPr>
                <w:sz w:val="20"/>
                <w:szCs w:val="20"/>
              </w:rPr>
              <w:t> using test results to make predictions to set up further comparative and fair tests</w:t>
            </w:r>
          </w:p>
          <w:p w:rsidR="00596CB2" w:rsidRPr="00596CB2" w:rsidRDefault="00596CB2" w:rsidP="00596CB2">
            <w:pPr>
              <w:jc w:val="center"/>
              <w:rPr>
                <w:sz w:val="20"/>
                <w:szCs w:val="20"/>
              </w:rPr>
            </w:pPr>
            <w:r w:rsidRPr="00596CB2">
              <w:rPr>
                <w:sz w:val="20"/>
                <w:szCs w:val="20"/>
              </w:rPr>
              <w:t> reporting and presenting findings from enquiries, including conclusions, causal relationships and explanations of and degree of trust in results, in oral and written forms such as displays and other presentations</w:t>
            </w:r>
          </w:p>
          <w:p w:rsidR="00624253" w:rsidRDefault="00596CB2" w:rsidP="00596CB2">
            <w:pPr>
              <w:jc w:val="center"/>
              <w:rPr>
                <w:sz w:val="20"/>
                <w:szCs w:val="20"/>
              </w:rPr>
            </w:pPr>
            <w:r w:rsidRPr="00596CB2">
              <w:rPr>
                <w:sz w:val="20"/>
                <w:szCs w:val="20"/>
              </w:rPr>
              <w:t> identifying scientific evidence that has been used to support or refute ideas or arguments.</w:t>
            </w:r>
          </w:p>
        </w:tc>
      </w:tr>
      <w:tr w:rsidR="00624253" w:rsidRPr="001C72D3" w:rsidTr="0070028F">
        <w:trPr>
          <w:trHeight w:val="154"/>
        </w:trPr>
        <w:tc>
          <w:tcPr>
            <w:tcW w:w="2640" w:type="dxa"/>
          </w:tcPr>
          <w:p w:rsidR="00624253" w:rsidRPr="001C72D3" w:rsidRDefault="00624253" w:rsidP="0070028F">
            <w:pPr>
              <w:jc w:val="center"/>
              <w:rPr>
                <w:b/>
              </w:rPr>
            </w:pPr>
            <w:r w:rsidRPr="001C72D3">
              <w:rPr>
                <w:b/>
              </w:rPr>
              <w:lastRenderedPageBreak/>
              <w:t>RE</w:t>
            </w:r>
          </w:p>
        </w:tc>
        <w:tc>
          <w:tcPr>
            <w:tcW w:w="5282" w:type="dxa"/>
            <w:gridSpan w:val="3"/>
          </w:tcPr>
          <w:p w:rsidR="00624253" w:rsidRPr="0062511F" w:rsidRDefault="00624253" w:rsidP="0070028F">
            <w:pPr>
              <w:rPr>
                <w:sz w:val="20"/>
                <w:szCs w:val="20"/>
              </w:rPr>
            </w:pPr>
            <w:r>
              <w:rPr>
                <w:sz w:val="20"/>
                <w:szCs w:val="20"/>
              </w:rPr>
              <w:t>Creation; Prayers, Saints and Feasts; Islam; Sacraments; Advent; Christmas</w:t>
            </w:r>
          </w:p>
        </w:tc>
        <w:tc>
          <w:tcPr>
            <w:tcW w:w="5296" w:type="dxa"/>
            <w:gridSpan w:val="3"/>
          </w:tcPr>
          <w:p w:rsidR="00624253" w:rsidRPr="0062511F" w:rsidRDefault="00624253" w:rsidP="0070028F">
            <w:pPr>
              <w:rPr>
                <w:sz w:val="20"/>
                <w:szCs w:val="20"/>
              </w:rPr>
            </w:pPr>
            <w:r>
              <w:rPr>
                <w:sz w:val="20"/>
                <w:szCs w:val="20"/>
              </w:rPr>
              <w:t>Epiphany; Revelation; Lent; Holy Week</w:t>
            </w:r>
          </w:p>
        </w:tc>
        <w:tc>
          <w:tcPr>
            <w:tcW w:w="7869" w:type="dxa"/>
            <w:gridSpan w:val="3"/>
          </w:tcPr>
          <w:p w:rsidR="00624253" w:rsidRPr="0062511F" w:rsidRDefault="00624253" w:rsidP="0070028F">
            <w:pPr>
              <w:rPr>
                <w:sz w:val="20"/>
                <w:szCs w:val="20"/>
              </w:rPr>
            </w:pPr>
            <w:r>
              <w:rPr>
                <w:sz w:val="20"/>
                <w:szCs w:val="20"/>
              </w:rPr>
              <w:t>Easter; Pentecost and Mission; Judaism; Sikhism and Hinduism; Big Questions of Faith</w:t>
            </w:r>
          </w:p>
        </w:tc>
      </w:tr>
      <w:tr w:rsidR="00624253" w:rsidRPr="001C72D3" w:rsidTr="0070028F">
        <w:trPr>
          <w:trHeight w:val="533"/>
        </w:trPr>
        <w:tc>
          <w:tcPr>
            <w:tcW w:w="2640" w:type="dxa"/>
          </w:tcPr>
          <w:p w:rsidR="00624253" w:rsidRPr="001C72D3" w:rsidRDefault="00624253" w:rsidP="0070028F">
            <w:pPr>
              <w:jc w:val="center"/>
              <w:rPr>
                <w:b/>
              </w:rPr>
            </w:pPr>
            <w:r w:rsidRPr="001C72D3">
              <w:rPr>
                <w:b/>
              </w:rPr>
              <w:t>PE</w:t>
            </w:r>
          </w:p>
        </w:tc>
        <w:tc>
          <w:tcPr>
            <w:tcW w:w="2640" w:type="dxa"/>
            <w:vAlign w:val="center"/>
          </w:tcPr>
          <w:p w:rsidR="00624253" w:rsidRDefault="00624253" w:rsidP="0070028F">
            <w:pPr>
              <w:jc w:val="center"/>
              <w:rPr>
                <w:sz w:val="20"/>
                <w:szCs w:val="20"/>
              </w:rPr>
            </w:pPr>
            <w:r>
              <w:rPr>
                <w:sz w:val="20"/>
                <w:szCs w:val="20"/>
              </w:rPr>
              <w:t xml:space="preserve">Games (Invasion)– </w:t>
            </w:r>
          </w:p>
          <w:p w:rsidR="00624253" w:rsidRDefault="00624253" w:rsidP="0070028F">
            <w:pPr>
              <w:jc w:val="center"/>
              <w:rPr>
                <w:b/>
                <w:sz w:val="20"/>
                <w:szCs w:val="20"/>
              </w:rPr>
            </w:pPr>
            <w:r>
              <w:rPr>
                <w:b/>
                <w:sz w:val="20"/>
                <w:szCs w:val="20"/>
              </w:rPr>
              <w:t>High5 Netball</w:t>
            </w:r>
          </w:p>
        </w:tc>
        <w:tc>
          <w:tcPr>
            <w:tcW w:w="2642" w:type="dxa"/>
            <w:gridSpan w:val="2"/>
            <w:vAlign w:val="center"/>
          </w:tcPr>
          <w:p w:rsidR="00624253" w:rsidRDefault="00624253" w:rsidP="0070028F">
            <w:pPr>
              <w:jc w:val="center"/>
              <w:rPr>
                <w:sz w:val="20"/>
                <w:szCs w:val="20"/>
              </w:rPr>
            </w:pPr>
            <w:r>
              <w:rPr>
                <w:sz w:val="20"/>
                <w:szCs w:val="20"/>
              </w:rPr>
              <w:t>Dance</w:t>
            </w:r>
          </w:p>
        </w:tc>
        <w:tc>
          <w:tcPr>
            <w:tcW w:w="2644" w:type="dxa"/>
            <w:gridSpan w:val="2"/>
            <w:vAlign w:val="center"/>
          </w:tcPr>
          <w:p w:rsidR="00624253" w:rsidRDefault="00624253" w:rsidP="0070028F">
            <w:pPr>
              <w:jc w:val="center"/>
              <w:rPr>
                <w:sz w:val="20"/>
                <w:szCs w:val="20"/>
              </w:rPr>
            </w:pPr>
            <w:r>
              <w:rPr>
                <w:sz w:val="20"/>
                <w:szCs w:val="20"/>
              </w:rPr>
              <w:t>Gymnastics</w:t>
            </w:r>
          </w:p>
        </w:tc>
        <w:tc>
          <w:tcPr>
            <w:tcW w:w="2652" w:type="dxa"/>
            <w:vAlign w:val="center"/>
          </w:tcPr>
          <w:p w:rsidR="00624253" w:rsidRDefault="00624253" w:rsidP="0070028F">
            <w:pPr>
              <w:jc w:val="center"/>
              <w:rPr>
                <w:sz w:val="20"/>
                <w:szCs w:val="20"/>
              </w:rPr>
            </w:pPr>
            <w:r>
              <w:rPr>
                <w:sz w:val="20"/>
                <w:szCs w:val="20"/>
              </w:rPr>
              <w:t>Games (N/W)-</w:t>
            </w:r>
          </w:p>
          <w:p w:rsidR="00624253" w:rsidRDefault="00624253" w:rsidP="0070028F">
            <w:pPr>
              <w:jc w:val="center"/>
              <w:rPr>
                <w:b/>
                <w:sz w:val="20"/>
                <w:szCs w:val="20"/>
              </w:rPr>
            </w:pPr>
            <w:r>
              <w:rPr>
                <w:b/>
                <w:sz w:val="20"/>
                <w:szCs w:val="20"/>
              </w:rPr>
              <w:t>Tennis</w:t>
            </w:r>
          </w:p>
        </w:tc>
        <w:tc>
          <w:tcPr>
            <w:tcW w:w="2644" w:type="dxa"/>
            <w:gridSpan w:val="2"/>
            <w:vAlign w:val="center"/>
          </w:tcPr>
          <w:p w:rsidR="00624253" w:rsidRDefault="00624253" w:rsidP="0070028F">
            <w:pPr>
              <w:jc w:val="center"/>
              <w:rPr>
                <w:sz w:val="20"/>
                <w:szCs w:val="20"/>
              </w:rPr>
            </w:pPr>
            <w:r>
              <w:rPr>
                <w:sz w:val="20"/>
                <w:szCs w:val="20"/>
              </w:rPr>
              <w:t>Games (S/F)</w:t>
            </w:r>
          </w:p>
          <w:p w:rsidR="00624253" w:rsidRDefault="00624253" w:rsidP="0070028F">
            <w:pPr>
              <w:jc w:val="center"/>
              <w:rPr>
                <w:sz w:val="20"/>
                <w:szCs w:val="20"/>
              </w:rPr>
            </w:pPr>
          </w:p>
        </w:tc>
        <w:tc>
          <w:tcPr>
            <w:tcW w:w="5225" w:type="dxa"/>
            <w:vAlign w:val="center"/>
          </w:tcPr>
          <w:p w:rsidR="00624253" w:rsidRDefault="00624253" w:rsidP="0070028F">
            <w:pPr>
              <w:jc w:val="center"/>
              <w:rPr>
                <w:b/>
                <w:sz w:val="20"/>
                <w:szCs w:val="20"/>
              </w:rPr>
            </w:pPr>
            <w:r>
              <w:rPr>
                <w:sz w:val="20"/>
                <w:szCs w:val="20"/>
              </w:rPr>
              <w:t>Athletics</w:t>
            </w:r>
          </w:p>
        </w:tc>
      </w:tr>
      <w:tr w:rsidR="00624253" w:rsidRPr="001C72D3" w:rsidTr="0070028F">
        <w:trPr>
          <w:trHeight w:val="533"/>
        </w:trPr>
        <w:tc>
          <w:tcPr>
            <w:tcW w:w="21087" w:type="dxa"/>
            <w:gridSpan w:val="10"/>
          </w:tcPr>
          <w:p w:rsidR="00624253" w:rsidRPr="001C72D3" w:rsidRDefault="00624253" w:rsidP="0070028F">
            <w:pPr>
              <w:jc w:val="center"/>
              <w:rPr>
                <w:sz w:val="20"/>
                <w:szCs w:val="20"/>
              </w:rPr>
            </w:pPr>
            <w:r>
              <w:rPr>
                <w:rFonts w:ascii="Calibri" w:eastAsia="Calibri" w:hAnsi="Calibri" w:cs="Times New Roman"/>
                <w:sz w:val="20"/>
                <w:szCs w:val="20"/>
              </w:rPr>
              <w:t xml:space="preserve">Swimming for each year group for 6 weeks / Daily </w:t>
            </w:r>
            <w:proofErr w:type="spellStart"/>
            <w:r>
              <w:rPr>
                <w:rFonts w:ascii="Calibri" w:eastAsia="Calibri" w:hAnsi="Calibri" w:cs="Times New Roman"/>
                <w:sz w:val="20"/>
                <w:szCs w:val="20"/>
              </w:rPr>
              <w:t>GoNoodle</w:t>
            </w:r>
            <w:proofErr w:type="spellEnd"/>
          </w:p>
        </w:tc>
      </w:tr>
      <w:tr w:rsidR="00624253" w:rsidRPr="001C72D3" w:rsidTr="0070028F">
        <w:trPr>
          <w:trHeight w:val="154"/>
        </w:trPr>
        <w:tc>
          <w:tcPr>
            <w:tcW w:w="2640" w:type="dxa"/>
          </w:tcPr>
          <w:p w:rsidR="00624253" w:rsidRDefault="00624253" w:rsidP="0070028F">
            <w:pPr>
              <w:jc w:val="center"/>
              <w:rPr>
                <w:b/>
              </w:rPr>
            </w:pPr>
            <w:r w:rsidRPr="001C72D3">
              <w:rPr>
                <w:b/>
              </w:rPr>
              <w:t>History</w:t>
            </w:r>
          </w:p>
          <w:p w:rsidR="00624253" w:rsidRDefault="00624253" w:rsidP="0070028F">
            <w:pPr>
              <w:jc w:val="center"/>
              <w:rPr>
                <w:b/>
              </w:rPr>
            </w:pPr>
          </w:p>
          <w:p w:rsidR="00624253" w:rsidRDefault="00624253" w:rsidP="0070028F">
            <w:pPr>
              <w:jc w:val="center"/>
              <w:rPr>
                <w:b/>
              </w:rPr>
            </w:pPr>
          </w:p>
          <w:p w:rsidR="00624253" w:rsidRPr="00F16C0D" w:rsidRDefault="00624253" w:rsidP="0070028F">
            <w:pPr>
              <w:jc w:val="center"/>
            </w:pPr>
            <w:r w:rsidRPr="00F16C0D">
              <w:t xml:space="preserve">Recall, select and </w:t>
            </w:r>
            <w:proofErr w:type="spellStart"/>
            <w:r w:rsidRPr="00F16C0D">
              <w:t>organise</w:t>
            </w:r>
            <w:proofErr w:type="spellEnd"/>
            <w:r w:rsidRPr="00F16C0D">
              <w:t xml:space="preserve"> historical information</w:t>
            </w:r>
          </w:p>
          <w:p w:rsidR="00624253" w:rsidRPr="001C72D3" w:rsidRDefault="00624253" w:rsidP="0070028F">
            <w:pPr>
              <w:jc w:val="center"/>
              <w:rPr>
                <w:b/>
              </w:rPr>
            </w:pPr>
            <w:r w:rsidRPr="00F16C0D">
              <w:t>-Communicate their knowledge and understanding.</w:t>
            </w:r>
            <w:r w:rsidRPr="00F16C0D">
              <w:lastRenderedPageBreak/>
              <w:tab/>
              <w:t xml:space="preserve">Select and </w:t>
            </w:r>
            <w:proofErr w:type="spellStart"/>
            <w:r w:rsidRPr="00F16C0D">
              <w:t>organise</w:t>
            </w:r>
            <w:proofErr w:type="spellEnd"/>
            <w:r w:rsidRPr="00F16C0D">
              <w:t xml:space="preserve"> information to produce structured work, making appropriate use of dates and terms</w:t>
            </w:r>
          </w:p>
        </w:tc>
        <w:tc>
          <w:tcPr>
            <w:tcW w:w="5282" w:type="dxa"/>
            <w:gridSpan w:val="3"/>
            <w:vAlign w:val="center"/>
          </w:tcPr>
          <w:p w:rsidR="00C5012A" w:rsidRPr="00286727" w:rsidRDefault="00C5012A" w:rsidP="00C5012A">
            <w:pPr>
              <w:rPr>
                <w:sz w:val="20"/>
                <w:szCs w:val="20"/>
              </w:rPr>
            </w:pPr>
            <w:r w:rsidRPr="00286727">
              <w:rPr>
                <w:sz w:val="20"/>
                <w:szCs w:val="20"/>
              </w:rPr>
              <w:lastRenderedPageBreak/>
              <w:t>Understand through explanation the motives for Emperor Claudius to invade and occupy Britain in AD 43</w:t>
            </w:r>
          </w:p>
          <w:p w:rsidR="00C5012A" w:rsidRPr="00286727" w:rsidRDefault="00C5012A" w:rsidP="00C5012A">
            <w:pPr>
              <w:rPr>
                <w:sz w:val="20"/>
                <w:szCs w:val="20"/>
              </w:rPr>
            </w:pPr>
            <w:r>
              <w:rPr>
                <w:sz w:val="20"/>
                <w:szCs w:val="20"/>
              </w:rPr>
              <w:t xml:space="preserve"> </w:t>
            </w:r>
            <w:r w:rsidRPr="00286727">
              <w:rPr>
                <w:sz w:val="20"/>
                <w:szCs w:val="20"/>
              </w:rPr>
              <w:t>Understand through explanation the motives for Emperor Claudius to invade and occupy Britain in AD 43</w:t>
            </w:r>
          </w:p>
          <w:p w:rsidR="00C5012A" w:rsidRPr="00286727" w:rsidRDefault="00C5012A" w:rsidP="00C5012A">
            <w:pPr>
              <w:rPr>
                <w:sz w:val="20"/>
                <w:szCs w:val="20"/>
              </w:rPr>
            </w:pPr>
            <w:r>
              <w:rPr>
                <w:sz w:val="20"/>
                <w:szCs w:val="20"/>
              </w:rPr>
              <w:t xml:space="preserve"> </w:t>
            </w:r>
            <w:r w:rsidRPr="00286727">
              <w:rPr>
                <w:sz w:val="20"/>
                <w:szCs w:val="20"/>
              </w:rPr>
              <w:t xml:space="preserve">Compare and contrast the armies of </w:t>
            </w:r>
            <w:proofErr w:type="spellStart"/>
            <w:r w:rsidRPr="00286727">
              <w:rPr>
                <w:sz w:val="20"/>
                <w:szCs w:val="20"/>
              </w:rPr>
              <w:t>Boudica</w:t>
            </w:r>
            <w:proofErr w:type="spellEnd"/>
            <w:r w:rsidRPr="00286727">
              <w:rPr>
                <w:sz w:val="20"/>
                <w:szCs w:val="20"/>
              </w:rPr>
              <w:t xml:space="preserve"> and the British Roman governor </w:t>
            </w:r>
            <w:proofErr w:type="spellStart"/>
            <w:r w:rsidRPr="00286727">
              <w:rPr>
                <w:sz w:val="20"/>
                <w:szCs w:val="20"/>
              </w:rPr>
              <w:t>Paulinus</w:t>
            </w:r>
            <w:proofErr w:type="spellEnd"/>
            <w:r w:rsidRPr="00286727">
              <w:rPr>
                <w:sz w:val="20"/>
                <w:szCs w:val="20"/>
              </w:rPr>
              <w:t xml:space="preserve"> and predict the likely outcome of their battle and justify their decision</w:t>
            </w:r>
          </w:p>
          <w:p w:rsidR="00C5012A" w:rsidRPr="00286727" w:rsidRDefault="00C5012A" w:rsidP="00C5012A">
            <w:pPr>
              <w:rPr>
                <w:sz w:val="20"/>
                <w:szCs w:val="20"/>
              </w:rPr>
            </w:pPr>
            <w:r>
              <w:rPr>
                <w:sz w:val="20"/>
                <w:szCs w:val="20"/>
              </w:rPr>
              <w:lastRenderedPageBreak/>
              <w:t xml:space="preserve"> </w:t>
            </w:r>
            <w:r w:rsidRPr="00286727">
              <w:rPr>
                <w:sz w:val="20"/>
                <w:szCs w:val="20"/>
              </w:rPr>
              <w:t>Understand through explanation the difference between historical evidence and legends and folklore</w:t>
            </w:r>
          </w:p>
          <w:p w:rsidR="00C5012A" w:rsidRPr="00286727" w:rsidRDefault="00C5012A" w:rsidP="00C5012A">
            <w:pPr>
              <w:rPr>
                <w:sz w:val="20"/>
                <w:szCs w:val="20"/>
              </w:rPr>
            </w:pPr>
            <w:r w:rsidRPr="00286727">
              <w:rPr>
                <w:sz w:val="20"/>
                <w:szCs w:val="20"/>
              </w:rPr>
              <w:t>Explain what the content of letters written in the first century tells us about the lives of high-status and wealthy Romans in Britain</w:t>
            </w:r>
          </w:p>
          <w:p w:rsidR="00C5012A" w:rsidRPr="00286727" w:rsidRDefault="00C5012A" w:rsidP="00C5012A">
            <w:pPr>
              <w:rPr>
                <w:sz w:val="20"/>
                <w:szCs w:val="20"/>
              </w:rPr>
            </w:pPr>
            <w:r w:rsidRPr="00286727">
              <w:rPr>
                <w:sz w:val="20"/>
                <w:szCs w:val="20"/>
              </w:rPr>
              <w:t>Identify and describe the main design features of Hadrian’s Wall and explain why it proved necessary for Emperor Hadrian to order its construction in AD 122</w:t>
            </w:r>
          </w:p>
          <w:p w:rsidR="00C5012A" w:rsidRPr="00286727" w:rsidRDefault="00C5012A" w:rsidP="00C5012A">
            <w:pPr>
              <w:rPr>
                <w:sz w:val="20"/>
                <w:szCs w:val="20"/>
              </w:rPr>
            </w:pPr>
            <w:r w:rsidRPr="00286727">
              <w:rPr>
                <w:sz w:val="20"/>
                <w:szCs w:val="20"/>
              </w:rPr>
              <w:t>Identify and describe the key features of the layout of typical Roman towns in Britain and explain why historians know so much about how they were designed and built</w:t>
            </w:r>
          </w:p>
          <w:p w:rsidR="00C5012A" w:rsidRPr="00286727" w:rsidRDefault="00C5012A" w:rsidP="00C5012A">
            <w:pPr>
              <w:rPr>
                <w:sz w:val="20"/>
                <w:szCs w:val="20"/>
              </w:rPr>
            </w:pPr>
            <w:r w:rsidRPr="00286727">
              <w:rPr>
                <w:sz w:val="20"/>
                <w:szCs w:val="20"/>
              </w:rPr>
              <w:t>Describe what a gladiator was and what occurred at gladiatorial games</w:t>
            </w:r>
          </w:p>
          <w:p w:rsidR="00C5012A" w:rsidRPr="00286727" w:rsidRDefault="00C5012A" w:rsidP="00C5012A">
            <w:pPr>
              <w:rPr>
                <w:sz w:val="20"/>
                <w:szCs w:val="20"/>
              </w:rPr>
            </w:pPr>
            <w:r w:rsidRPr="00286727">
              <w:rPr>
                <w:sz w:val="20"/>
                <w:szCs w:val="20"/>
              </w:rPr>
              <w:t xml:space="preserve">Explain who </w:t>
            </w:r>
            <w:proofErr w:type="spellStart"/>
            <w:r w:rsidRPr="00286727">
              <w:rPr>
                <w:sz w:val="20"/>
                <w:szCs w:val="20"/>
              </w:rPr>
              <w:t>ianistae</w:t>
            </w:r>
            <w:proofErr w:type="spellEnd"/>
            <w:r w:rsidRPr="00286727">
              <w:rPr>
                <w:sz w:val="20"/>
                <w:szCs w:val="20"/>
              </w:rPr>
              <w:t xml:space="preserve"> were and why they owned and trained gladiators in private schools</w:t>
            </w:r>
          </w:p>
          <w:p w:rsidR="00624253" w:rsidRPr="001C72D3" w:rsidRDefault="00C5012A" w:rsidP="00C5012A">
            <w:pPr>
              <w:jc w:val="center"/>
              <w:rPr>
                <w:sz w:val="20"/>
                <w:szCs w:val="20"/>
              </w:rPr>
            </w:pPr>
            <w:r w:rsidRPr="00286727">
              <w:rPr>
                <w:sz w:val="20"/>
                <w:szCs w:val="20"/>
              </w:rPr>
              <w:t xml:space="preserve">Understand through explanation why the Romans went to so much effort and expense in </w:t>
            </w:r>
            <w:proofErr w:type="spellStart"/>
            <w:r w:rsidRPr="00286727">
              <w:rPr>
                <w:sz w:val="20"/>
                <w:szCs w:val="20"/>
              </w:rPr>
              <w:t>organising</w:t>
            </w:r>
            <w:proofErr w:type="spellEnd"/>
            <w:r w:rsidRPr="00286727">
              <w:rPr>
                <w:sz w:val="20"/>
                <w:szCs w:val="20"/>
              </w:rPr>
              <w:t xml:space="preserve"> gladiatorial games for the lower classes or plebeians</w:t>
            </w:r>
          </w:p>
        </w:tc>
        <w:tc>
          <w:tcPr>
            <w:tcW w:w="5296" w:type="dxa"/>
            <w:gridSpan w:val="3"/>
            <w:vAlign w:val="center"/>
          </w:tcPr>
          <w:p w:rsidR="00624253" w:rsidRPr="00166732" w:rsidRDefault="00624253" w:rsidP="0070028F">
            <w:pPr>
              <w:rPr>
                <w:b/>
                <w:sz w:val="20"/>
                <w:szCs w:val="20"/>
              </w:rPr>
            </w:pPr>
            <w:r w:rsidRPr="00166732">
              <w:rPr>
                <w:b/>
                <w:sz w:val="20"/>
                <w:szCs w:val="20"/>
              </w:rPr>
              <w:lastRenderedPageBreak/>
              <w:t>The British Empire</w:t>
            </w:r>
            <w:r>
              <w:rPr>
                <w:b/>
                <w:sz w:val="20"/>
                <w:szCs w:val="20"/>
              </w:rPr>
              <w:t xml:space="preserve"> - enquiry</w:t>
            </w:r>
          </w:p>
          <w:p w:rsidR="00624253" w:rsidRPr="00166732" w:rsidRDefault="00624253" w:rsidP="0070028F">
            <w:pPr>
              <w:rPr>
                <w:sz w:val="20"/>
                <w:szCs w:val="20"/>
              </w:rPr>
            </w:pPr>
            <w:r w:rsidRPr="00166732">
              <w:rPr>
                <w:sz w:val="20"/>
                <w:szCs w:val="20"/>
              </w:rPr>
              <w:t>•</w:t>
            </w:r>
            <w:r w:rsidRPr="00166732">
              <w:rPr>
                <w:sz w:val="20"/>
                <w:szCs w:val="20"/>
              </w:rPr>
              <w:tab/>
              <w:t>Identify and describe the extent of the British Empire in 1921 and explain what it meant to be a colony;</w:t>
            </w:r>
          </w:p>
          <w:p w:rsidR="00624253" w:rsidRPr="00166732" w:rsidRDefault="00624253" w:rsidP="0070028F">
            <w:pPr>
              <w:rPr>
                <w:sz w:val="20"/>
                <w:szCs w:val="20"/>
              </w:rPr>
            </w:pPr>
            <w:r w:rsidRPr="00166732">
              <w:rPr>
                <w:sz w:val="20"/>
                <w:szCs w:val="20"/>
              </w:rPr>
              <w:t>•</w:t>
            </w:r>
            <w:r w:rsidRPr="00166732">
              <w:rPr>
                <w:sz w:val="20"/>
                <w:szCs w:val="20"/>
              </w:rPr>
              <w:tab/>
              <w:t>Describe and explain the main reasons why Britain wanted an empire and evaluate and justify their choice of those factors that they consider were most significant;</w:t>
            </w:r>
          </w:p>
          <w:p w:rsidR="00624253" w:rsidRPr="00166732" w:rsidRDefault="00624253" w:rsidP="0070028F">
            <w:pPr>
              <w:rPr>
                <w:sz w:val="20"/>
                <w:szCs w:val="20"/>
              </w:rPr>
            </w:pPr>
            <w:r w:rsidRPr="00166732">
              <w:rPr>
                <w:sz w:val="20"/>
                <w:szCs w:val="20"/>
              </w:rPr>
              <w:lastRenderedPageBreak/>
              <w:t>•</w:t>
            </w:r>
            <w:r w:rsidRPr="00166732">
              <w:rPr>
                <w:sz w:val="20"/>
                <w:szCs w:val="20"/>
              </w:rPr>
              <w:tab/>
              <w:t>Interpret a range of evidence to reach a conclusion and make a judgment as to why the British Empire has all but disappeared;</w:t>
            </w:r>
          </w:p>
          <w:p w:rsidR="00624253" w:rsidRPr="00166732" w:rsidRDefault="00624253" w:rsidP="0070028F">
            <w:pPr>
              <w:rPr>
                <w:sz w:val="20"/>
                <w:szCs w:val="20"/>
              </w:rPr>
            </w:pPr>
            <w:r w:rsidRPr="00166732">
              <w:rPr>
                <w:sz w:val="20"/>
                <w:szCs w:val="20"/>
              </w:rPr>
              <w:t>•</w:t>
            </w:r>
            <w:r w:rsidRPr="00166732">
              <w:rPr>
                <w:sz w:val="20"/>
                <w:szCs w:val="20"/>
              </w:rPr>
              <w:tab/>
              <w:t>Interpret a wide range of sources to evaluate the causes and effects of the Falkland Islands war with Argentina in 1982 and reach a judgment about the actions taken by Britain, justifying their views;</w:t>
            </w:r>
          </w:p>
          <w:p w:rsidR="00624253" w:rsidRPr="001C72D3" w:rsidRDefault="00624253" w:rsidP="0070028F">
            <w:pPr>
              <w:jc w:val="center"/>
              <w:rPr>
                <w:sz w:val="20"/>
                <w:szCs w:val="20"/>
              </w:rPr>
            </w:pPr>
            <w:r w:rsidRPr="00166732">
              <w:rPr>
                <w:sz w:val="20"/>
                <w:szCs w:val="20"/>
              </w:rPr>
              <w:t>•</w:t>
            </w:r>
            <w:r w:rsidRPr="00166732">
              <w:rPr>
                <w:sz w:val="20"/>
                <w:szCs w:val="20"/>
              </w:rPr>
              <w:tab/>
              <w:t xml:space="preserve">Identify and describe the countries that currently belong to the Commonwealth and explain the purposes and benefits of being part of this </w:t>
            </w:r>
            <w:proofErr w:type="spellStart"/>
            <w:r w:rsidRPr="00166732">
              <w:rPr>
                <w:sz w:val="20"/>
                <w:szCs w:val="20"/>
              </w:rPr>
              <w:t>organisation</w:t>
            </w:r>
            <w:proofErr w:type="spellEnd"/>
            <w:r w:rsidRPr="00166732">
              <w:rPr>
                <w:sz w:val="20"/>
                <w:szCs w:val="20"/>
              </w:rPr>
              <w:t>.</w:t>
            </w:r>
          </w:p>
        </w:tc>
        <w:tc>
          <w:tcPr>
            <w:tcW w:w="7869" w:type="dxa"/>
            <w:gridSpan w:val="3"/>
            <w:vAlign w:val="center"/>
          </w:tcPr>
          <w:p w:rsidR="00624253" w:rsidRDefault="00624253" w:rsidP="0070028F">
            <w:pPr>
              <w:jc w:val="center"/>
              <w:rPr>
                <w:b/>
                <w:sz w:val="20"/>
                <w:szCs w:val="20"/>
              </w:rPr>
            </w:pPr>
            <w:r w:rsidRPr="00CF1A3B">
              <w:rPr>
                <w:b/>
                <w:sz w:val="20"/>
                <w:szCs w:val="20"/>
              </w:rPr>
              <w:lastRenderedPageBreak/>
              <w:t xml:space="preserve">Trojan Horse </w:t>
            </w:r>
            <w:r>
              <w:rPr>
                <w:b/>
                <w:sz w:val="20"/>
                <w:szCs w:val="20"/>
              </w:rPr>
              <w:t>–</w:t>
            </w:r>
            <w:r w:rsidRPr="00CF1A3B">
              <w:rPr>
                <w:b/>
                <w:sz w:val="20"/>
                <w:szCs w:val="20"/>
              </w:rPr>
              <w:t xml:space="preserve"> enquiry</w:t>
            </w:r>
            <w:r>
              <w:rPr>
                <w:b/>
                <w:sz w:val="20"/>
                <w:szCs w:val="20"/>
              </w:rPr>
              <w:t xml:space="preserve"> (3 Sessions)</w:t>
            </w:r>
          </w:p>
          <w:p w:rsidR="00624253" w:rsidRPr="00CF1A3B" w:rsidRDefault="00624253" w:rsidP="0070028F">
            <w:pPr>
              <w:jc w:val="center"/>
              <w:rPr>
                <w:b/>
                <w:sz w:val="20"/>
                <w:szCs w:val="20"/>
              </w:rPr>
            </w:pPr>
            <w:r>
              <w:rPr>
                <w:b/>
                <w:sz w:val="20"/>
                <w:szCs w:val="20"/>
              </w:rPr>
              <w:t xml:space="preserve">• </w:t>
            </w:r>
            <w:r w:rsidRPr="00CF1A3B">
              <w:rPr>
                <w:b/>
                <w:sz w:val="20"/>
                <w:szCs w:val="20"/>
              </w:rPr>
              <w:t>Describe and explain the main events in the siege of the city of Troy during the Trojan War in Ancient Greece;</w:t>
            </w:r>
          </w:p>
          <w:p w:rsidR="00624253" w:rsidRPr="00CF1A3B" w:rsidRDefault="00624253" w:rsidP="0070028F">
            <w:pPr>
              <w:jc w:val="center"/>
              <w:rPr>
                <w:b/>
                <w:sz w:val="20"/>
                <w:szCs w:val="20"/>
              </w:rPr>
            </w:pPr>
            <w:r>
              <w:rPr>
                <w:b/>
                <w:sz w:val="20"/>
                <w:szCs w:val="20"/>
              </w:rPr>
              <w:t xml:space="preserve">• </w:t>
            </w:r>
            <w:r w:rsidRPr="00CF1A3B">
              <w:rPr>
                <w:b/>
                <w:sz w:val="20"/>
                <w:szCs w:val="20"/>
              </w:rPr>
              <w:t>Evaluate and critique the visual, written and archaeological evidence which presently exists regarding the Trojan Horse, and begin to formulate conclusions;</w:t>
            </w:r>
          </w:p>
          <w:p w:rsidR="00624253" w:rsidRPr="00CF1A3B" w:rsidRDefault="00624253" w:rsidP="0070028F">
            <w:pPr>
              <w:jc w:val="center"/>
              <w:rPr>
                <w:b/>
                <w:sz w:val="20"/>
                <w:szCs w:val="20"/>
              </w:rPr>
            </w:pPr>
            <w:r>
              <w:rPr>
                <w:b/>
                <w:sz w:val="20"/>
                <w:szCs w:val="20"/>
              </w:rPr>
              <w:t xml:space="preserve">• </w:t>
            </w:r>
            <w:r w:rsidRPr="00CF1A3B">
              <w:rPr>
                <w:b/>
                <w:sz w:val="20"/>
                <w:szCs w:val="20"/>
              </w:rPr>
              <w:t xml:space="preserve">Reach a conclusion and make a judgment regarding whether the story of the Trojan Horse is (in their </w:t>
            </w:r>
            <w:r w:rsidRPr="00CF1A3B">
              <w:rPr>
                <w:b/>
                <w:sz w:val="20"/>
                <w:szCs w:val="20"/>
              </w:rPr>
              <w:lastRenderedPageBreak/>
              <w:t>opinion) fact, legend or myth, and justify their decision;</w:t>
            </w:r>
          </w:p>
          <w:p w:rsidR="00624253" w:rsidRDefault="00624253" w:rsidP="0070028F">
            <w:pPr>
              <w:jc w:val="center"/>
              <w:rPr>
                <w:b/>
                <w:sz w:val="20"/>
                <w:szCs w:val="20"/>
              </w:rPr>
            </w:pPr>
            <w:r>
              <w:rPr>
                <w:b/>
                <w:sz w:val="20"/>
                <w:szCs w:val="20"/>
              </w:rPr>
              <w:t xml:space="preserve">• </w:t>
            </w:r>
            <w:r w:rsidRPr="00CF1A3B">
              <w:rPr>
                <w:b/>
                <w:sz w:val="20"/>
                <w:szCs w:val="20"/>
              </w:rPr>
              <w:t>Review and evaluate the ‘historical’ evidence regarding the existence of the lost Kingdom of Atlantis and reach a judgment as to its reliability and trustworthiness.</w:t>
            </w:r>
          </w:p>
          <w:p w:rsidR="00624253" w:rsidRDefault="00624253" w:rsidP="0070028F">
            <w:pPr>
              <w:jc w:val="center"/>
              <w:rPr>
                <w:b/>
                <w:sz w:val="20"/>
                <w:szCs w:val="20"/>
              </w:rPr>
            </w:pPr>
          </w:p>
          <w:p w:rsidR="00624253" w:rsidRDefault="00624253" w:rsidP="0070028F">
            <w:pPr>
              <w:jc w:val="center"/>
              <w:rPr>
                <w:b/>
                <w:sz w:val="20"/>
                <w:szCs w:val="20"/>
              </w:rPr>
            </w:pPr>
            <w:r>
              <w:rPr>
                <w:b/>
                <w:sz w:val="20"/>
                <w:szCs w:val="20"/>
              </w:rPr>
              <w:t>Skills:</w:t>
            </w:r>
          </w:p>
          <w:p w:rsidR="00624253" w:rsidRPr="00CF1A3B" w:rsidRDefault="00624253" w:rsidP="0070028F">
            <w:pPr>
              <w:jc w:val="center"/>
              <w:rPr>
                <w:b/>
                <w:sz w:val="20"/>
                <w:szCs w:val="20"/>
              </w:rPr>
            </w:pPr>
          </w:p>
          <w:p w:rsidR="00624253" w:rsidRPr="00F16C0D" w:rsidRDefault="00624253" w:rsidP="0070028F">
            <w:pPr>
              <w:jc w:val="center"/>
              <w:rPr>
                <w:sz w:val="20"/>
                <w:szCs w:val="20"/>
              </w:rPr>
            </w:pPr>
            <w:r w:rsidRPr="00F16C0D">
              <w:rPr>
                <w:sz w:val="20"/>
                <w:szCs w:val="20"/>
              </w:rPr>
              <w:t>Year 4 - Look at the evidence available</w:t>
            </w:r>
          </w:p>
          <w:p w:rsidR="00624253" w:rsidRPr="00F16C0D" w:rsidRDefault="00624253" w:rsidP="0070028F">
            <w:pPr>
              <w:jc w:val="center"/>
              <w:rPr>
                <w:sz w:val="20"/>
                <w:szCs w:val="20"/>
              </w:rPr>
            </w:pPr>
            <w:r w:rsidRPr="00F16C0D">
              <w:rPr>
                <w:sz w:val="20"/>
                <w:szCs w:val="20"/>
              </w:rPr>
              <w:t>-Begin to evaluate the usefulness of different sources</w:t>
            </w:r>
          </w:p>
          <w:p w:rsidR="00624253" w:rsidRPr="00F16C0D" w:rsidRDefault="00624253" w:rsidP="0070028F">
            <w:pPr>
              <w:jc w:val="center"/>
              <w:rPr>
                <w:sz w:val="20"/>
                <w:szCs w:val="20"/>
              </w:rPr>
            </w:pPr>
            <w:r w:rsidRPr="00F16C0D">
              <w:rPr>
                <w:sz w:val="20"/>
                <w:szCs w:val="20"/>
              </w:rPr>
              <w:t>-Use text books and historical knowledge</w:t>
            </w:r>
          </w:p>
          <w:p w:rsidR="00624253" w:rsidRPr="00F16C0D" w:rsidRDefault="00624253" w:rsidP="0070028F">
            <w:pPr>
              <w:jc w:val="center"/>
              <w:rPr>
                <w:sz w:val="20"/>
                <w:szCs w:val="20"/>
              </w:rPr>
            </w:pPr>
            <w:r w:rsidRPr="00F16C0D">
              <w:rPr>
                <w:sz w:val="20"/>
                <w:szCs w:val="20"/>
              </w:rPr>
              <w:t>Use evidence to build up a picture of a past event</w:t>
            </w:r>
          </w:p>
          <w:p w:rsidR="00624253" w:rsidRPr="00F16C0D" w:rsidRDefault="00624253" w:rsidP="0070028F">
            <w:pPr>
              <w:jc w:val="center"/>
              <w:rPr>
                <w:sz w:val="20"/>
                <w:szCs w:val="20"/>
              </w:rPr>
            </w:pPr>
            <w:r w:rsidRPr="00F16C0D">
              <w:rPr>
                <w:sz w:val="20"/>
                <w:szCs w:val="20"/>
              </w:rPr>
              <w:t>-Choose relevant material to present a picture of one aspect of life in time past</w:t>
            </w:r>
          </w:p>
          <w:p w:rsidR="00624253" w:rsidRPr="00F16C0D" w:rsidRDefault="00624253" w:rsidP="0070028F">
            <w:pPr>
              <w:jc w:val="center"/>
              <w:rPr>
                <w:sz w:val="20"/>
                <w:szCs w:val="20"/>
              </w:rPr>
            </w:pPr>
            <w:r w:rsidRPr="00F16C0D">
              <w:rPr>
                <w:sz w:val="20"/>
                <w:szCs w:val="20"/>
              </w:rPr>
              <w:t>- Ask a variety of questions</w:t>
            </w:r>
          </w:p>
          <w:p w:rsidR="00624253" w:rsidRPr="00F16C0D" w:rsidRDefault="00624253" w:rsidP="0070028F">
            <w:pPr>
              <w:jc w:val="center"/>
              <w:rPr>
                <w:sz w:val="20"/>
                <w:szCs w:val="20"/>
              </w:rPr>
            </w:pPr>
            <w:r w:rsidRPr="00F16C0D">
              <w:rPr>
                <w:sz w:val="20"/>
                <w:szCs w:val="20"/>
              </w:rPr>
              <w:t>-Use the library and internet for research</w:t>
            </w:r>
          </w:p>
          <w:p w:rsidR="00624253" w:rsidRPr="00F16C0D" w:rsidRDefault="00624253" w:rsidP="0070028F">
            <w:pPr>
              <w:jc w:val="center"/>
              <w:rPr>
                <w:sz w:val="20"/>
                <w:szCs w:val="20"/>
              </w:rPr>
            </w:pPr>
            <w:r w:rsidRPr="00F16C0D">
              <w:rPr>
                <w:sz w:val="20"/>
                <w:szCs w:val="20"/>
              </w:rPr>
              <w:t>Year 5 - Compare accounts of events from different sources – fact or fiction Offer some reasons for different versions of events</w:t>
            </w:r>
          </w:p>
          <w:p w:rsidR="00624253" w:rsidRPr="00F16C0D" w:rsidRDefault="00624253" w:rsidP="0070028F">
            <w:pPr>
              <w:jc w:val="center"/>
              <w:rPr>
                <w:sz w:val="20"/>
                <w:szCs w:val="20"/>
              </w:rPr>
            </w:pPr>
            <w:r w:rsidRPr="00F16C0D">
              <w:rPr>
                <w:sz w:val="20"/>
                <w:szCs w:val="20"/>
              </w:rPr>
              <w:t>· Begin to identify primary and secondary sources</w:t>
            </w:r>
          </w:p>
          <w:p w:rsidR="00624253" w:rsidRPr="00F16C0D" w:rsidRDefault="00624253" w:rsidP="0070028F">
            <w:pPr>
              <w:jc w:val="center"/>
              <w:rPr>
                <w:sz w:val="20"/>
                <w:szCs w:val="20"/>
              </w:rPr>
            </w:pPr>
            <w:r w:rsidRPr="00F16C0D">
              <w:rPr>
                <w:sz w:val="20"/>
                <w:szCs w:val="20"/>
              </w:rPr>
              <w:t>-Use evidence to build up a picture of a past event</w:t>
            </w:r>
          </w:p>
          <w:p w:rsidR="00624253" w:rsidRPr="00F16C0D" w:rsidRDefault="00624253" w:rsidP="0070028F">
            <w:pPr>
              <w:jc w:val="center"/>
              <w:rPr>
                <w:sz w:val="20"/>
                <w:szCs w:val="20"/>
              </w:rPr>
            </w:pPr>
            <w:r w:rsidRPr="00F16C0D">
              <w:rPr>
                <w:sz w:val="20"/>
                <w:szCs w:val="20"/>
              </w:rPr>
              <w:t>-Select relevant sections of information</w:t>
            </w:r>
          </w:p>
          <w:p w:rsidR="00624253" w:rsidRPr="00F16C0D" w:rsidRDefault="00624253" w:rsidP="0070028F">
            <w:pPr>
              <w:jc w:val="center"/>
              <w:rPr>
                <w:sz w:val="20"/>
                <w:szCs w:val="20"/>
              </w:rPr>
            </w:pPr>
            <w:r w:rsidRPr="00F16C0D">
              <w:rPr>
                <w:sz w:val="20"/>
                <w:szCs w:val="20"/>
              </w:rPr>
              <w:t>-Use the library and internet for research with increasing confidence</w:t>
            </w:r>
          </w:p>
          <w:p w:rsidR="00624253" w:rsidRPr="00F16C0D" w:rsidRDefault="00624253" w:rsidP="0070028F">
            <w:pPr>
              <w:jc w:val="center"/>
              <w:rPr>
                <w:sz w:val="20"/>
                <w:szCs w:val="20"/>
              </w:rPr>
            </w:pPr>
            <w:r w:rsidRPr="00F16C0D">
              <w:rPr>
                <w:sz w:val="20"/>
                <w:szCs w:val="20"/>
              </w:rPr>
              <w:t>Year 6 - Link sources and work out how conclusions were arrived at</w:t>
            </w:r>
          </w:p>
          <w:p w:rsidR="00624253" w:rsidRPr="00F16C0D" w:rsidRDefault="00624253" w:rsidP="0070028F">
            <w:pPr>
              <w:jc w:val="center"/>
              <w:rPr>
                <w:sz w:val="20"/>
                <w:szCs w:val="20"/>
              </w:rPr>
            </w:pPr>
            <w:r w:rsidRPr="00F16C0D">
              <w:rPr>
                <w:sz w:val="20"/>
                <w:szCs w:val="20"/>
              </w:rPr>
              <w:t>-Consider ways of checking the accuracy of interpretations – fact or fiction and opinion</w:t>
            </w:r>
          </w:p>
          <w:p w:rsidR="00624253" w:rsidRPr="00F16C0D" w:rsidRDefault="00624253" w:rsidP="0070028F">
            <w:pPr>
              <w:jc w:val="center"/>
              <w:rPr>
                <w:sz w:val="20"/>
                <w:szCs w:val="20"/>
              </w:rPr>
            </w:pPr>
            <w:r w:rsidRPr="00F16C0D">
              <w:rPr>
                <w:sz w:val="20"/>
                <w:szCs w:val="20"/>
              </w:rPr>
              <w:t>-Be aware that different evidence will lead to different conclusions</w:t>
            </w:r>
          </w:p>
          <w:p w:rsidR="00624253" w:rsidRPr="00F16C0D" w:rsidRDefault="00624253" w:rsidP="0070028F">
            <w:pPr>
              <w:jc w:val="center"/>
              <w:rPr>
                <w:sz w:val="20"/>
                <w:szCs w:val="20"/>
              </w:rPr>
            </w:pPr>
            <w:r w:rsidRPr="00F16C0D">
              <w:rPr>
                <w:sz w:val="20"/>
                <w:szCs w:val="20"/>
              </w:rPr>
              <w:t>-Confidently use the library and internet for research</w:t>
            </w:r>
          </w:p>
          <w:p w:rsidR="00624253" w:rsidRPr="00F16C0D" w:rsidRDefault="00624253" w:rsidP="0070028F">
            <w:pPr>
              <w:jc w:val="center"/>
              <w:rPr>
                <w:sz w:val="20"/>
                <w:szCs w:val="20"/>
              </w:rPr>
            </w:pPr>
            <w:proofErr w:type="spellStart"/>
            <w:r w:rsidRPr="00F16C0D">
              <w:rPr>
                <w:sz w:val="20"/>
                <w:szCs w:val="20"/>
              </w:rPr>
              <w:t>Recognise</w:t>
            </w:r>
            <w:proofErr w:type="spellEnd"/>
            <w:r w:rsidRPr="00F16C0D">
              <w:rPr>
                <w:sz w:val="20"/>
                <w:szCs w:val="20"/>
              </w:rPr>
              <w:t xml:space="preserve"> primary and secondary sources</w:t>
            </w:r>
          </w:p>
          <w:p w:rsidR="00624253" w:rsidRPr="00F16C0D" w:rsidRDefault="00624253" w:rsidP="0070028F">
            <w:pPr>
              <w:jc w:val="center"/>
              <w:rPr>
                <w:sz w:val="20"/>
                <w:szCs w:val="20"/>
              </w:rPr>
            </w:pPr>
            <w:r w:rsidRPr="00F16C0D">
              <w:rPr>
                <w:sz w:val="20"/>
                <w:szCs w:val="20"/>
              </w:rPr>
              <w:t>-Use a range of sources to find out about an aspect of time past</w:t>
            </w:r>
          </w:p>
          <w:p w:rsidR="00624253" w:rsidRPr="00F16C0D" w:rsidRDefault="00624253" w:rsidP="0070028F">
            <w:pPr>
              <w:jc w:val="center"/>
              <w:rPr>
                <w:sz w:val="20"/>
                <w:szCs w:val="20"/>
              </w:rPr>
            </w:pPr>
            <w:r w:rsidRPr="00F16C0D">
              <w:rPr>
                <w:sz w:val="20"/>
                <w:szCs w:val="20"/>
              </w:rPr>
              <w:t>-Suggest omissions and the means of finding out</w:t>
            </w:r>
          </w:p>
          <w:p w:rsidR="00624253" w:rsidRPr="001C72D3" w:rsidRDefault="00624253" w:rsidP="0070028F">
            <w:pPr>
              <w:jc w:val="center"/>
              <w:rPr>
                <w:sz w:val="20"/>
                <w:szCs w:val="20"/>
              </w:rPr>
            </w:pPr>
            <w:r w:rsidRPr="00F16C0D">
              <w:rPr>
                <w:sz w:val="20"/>
                <w:szCs w:val="20"/>
              </w:rPr>
              <w:lastRenderedPageBreak/>
              <w:t>-Bring knowledge gathered from several sources together in a fluent account</w:t>
            </w:r>
          </w:p>
        </w:tc>
      </w:tr>
      <w:tr w:rsidR="00624253" w:rsidRPr="001C72D3" w:rsidTr="0070028F">
        <w:trPr>
          <w:trHeight w:val="514"/>
        </w:trPr>
        <w:tc>
          <w:tcPr>
            <w:tcW w:w="2640" w:type="dxa"/>
          </w:tcPr>
          <w:p w:rsidR="00624253" w:rsidRPr="001C72D3" w:rsidRDefault="00624253" w:rsidP="0070028F">
            <w:pPr>
              <w:jc w:val="center"/>
              <w:rPr>
                <w:b/>
              </w:rPr>
            </w:pPr>
            <w:r w:rsidRPr="001C72D3">
              <w:rPr>
                <w:b/>
              </w:rPr>
              <w:lastRenderedPageBreak/>
              <w:t>Geography</w:t>
            </w:r>
          </w:p>
        </w:tc>
        <w:tc>
          <w:tcPr>
            <w:tcW w:w="5282" w:type="dxa"/>
            <w:gridSpan w:val="3"/>
            <w:vAlign w:val="center"/>
          </w:tcPr>
          <w:p w:rsidR="00624253" w:rsidRDefault="00A414C1" w:rsidP="0070028F">
            <w:pPr>
              <w:jc w:val="center"/>
              <w:rPr>
                <w:b/>
                <w:sz w:val="20"/>
                <w:szCs w:val="20"/>
              </w:rPr>
            </w:pPr>
            <w:r>
              <w:rPr>
                <w:b/>
                <w:sz w:val="20"/>
                <w:szCs w:val="20"/>
              </w:rPr>
              <w:t xml:space="preserve">How and why is my local area changing? </w:t>
            </w:r>
          </w:p>
          <w:p w:rsidR="00A414C1" w:rsidRPr="00A414C1" w:rsidRDefault="00A414C1" w:rsidP="00A414C1">
            <w:pPr>
              <w:jc w:val="center"/>
              <w:rPr>
                <w:sz w:val="20"/>
                <w:szCs w:val="20"/>
              </w:rPr>
            </w:pPr>
            <w:r>
              <w:rPr>
                <w:sz w:val="20"/>
                <w:szCs w:val="20"/>
              </w:rPr>
              <w:t>-</w:t>
            </w:r>
            <w:r w:rsidRPr="00A414C1">
              <w:rPr>
                <w:sz w:val="20"/>
                <w:szCs w:val="20"/>
              </w:rPr>
              <w:t>Identify, describe and give reasons for why environments change</w:t>
            </w:r>
          </w:p>
          <w:p w:rsidR="00A414C1" w:rsidRPr="00A414C1" w:rsidRDefault="00A414C1" w:rsidP="00A414C1">
            <w:pPr>
              <w:jc w:val="center"/>
              <w:rPr>
                <w:sz w:val="20"/>
                <w:szCs w:val="20"/>
              </w:rPr>
            </w:pPr>
            <w:r>
              <w:rPr>
                <w:sz w:val="20"/>
                <w:szCs w:val="20"/>
              </w:rPr>
              <w:t>-</w:t>
            </w:r>
            <w:r w:rsidRPr="00A414C1">
              <w:rPr>
                <w:sz w:val="20"/>
                <w:szCs w:val="20"/>
              </w:rPr>
              <w:t>Explain with examples how some environmental change may be the result of natural events whilst other change may be the result of deliberate human activity to improve the quality of life</w:t>
            </w:r>
          </w:p>
          <w:p w:rsidR="00A414C1" w:rsidRPr="00A414C1" w:rsidRDefault="00A414C1" w:rsidP="00A414C1">
            <w:pPr>
              <w:jc w:val="center"/>
              <w:rPr>
                <w:sz w:val="20"/>
                <w:szCs w:val="20"/>
              </w:rPr>
            </w:pPr>
            <w:r>
              <w:rPr>
                <w:sz w:val="20"/>
                <w:szCs w:val="20"/>
              </w:rPr>
              <w:t>-</w:t>
            </w:r>
            <w:r w:rsidRPr="00A414C1">
              <w:rPr>
                <w:sz w:val="20"/>
                <w:szCs w:val="20"/>
              </w:rPr>
              <w:t>Observe, record and explain changes that have occurred in the past to the school and its grounds and its immediate environment</w:t>
            </w:r>
          </w:p>
          <w:p w:rsidR="00A414C1" w:rsidRPr="00A414C1" w:rsidRDefault="00A414C1" w:rsidP="00A414C1">
            <w:pPr>
              <w:jc w:val="center"/>
              <w:rPr>
                <w:sz w:val="20"/>
                <w:szCs w:val="20"/>
              </w:rPr>
            </w:pPr>
            <w:r>
              <w:rPr>
                <w:sz w:val="20"/>
                <w:szCs w:val="20"/>
              </w:rPr>
              <w:t>-</w:t>
            </w:r>
            <w:r w:rsidRPr="00A414C1">
              <w:rPr>
                <w:sz w:val="20"/>
                <w:szCs w:val="20"/>
              </w:rPr>
              <w:t>Identify, describe and explain how an aspect of life in the local area has changed over a long period of time, or how the locality has been affected by a significant national or local event or development or the work of a significant individual</w:t>
            </w:r>
          </w:p>
          <w:p w:rsidR="00A414C1" w:rsidRPr="00A414C1" w:rsidRDefault="00A414C1" w:rsidP="00A414C1">
            <w:pPr>
              <w:jc w:val="center"/>
              <w:rPr>
                <w:sz w:val="20"/>
                <w:szCs w:val="20"/>
              </w:rPr>
            </w:pPr>
            <w:r>
              <w:rPr>
                <w:sz w:val="20"/>
                <w:szCs w:val="20"/>
              </w:rPr>
              <w:t>-</w:t>
            </w:r>
            <w:r w:rsidRPr="00A414C1">
              <w:rPr>
                <w:sz w:val="20"/>
                <w:szCs w:val="20"/>
              </w:rPr>
              <w:t>Demonstrate understanding of how the quality of the environment may change within the local area and make judgements to explain observations</w:t>
            </w:r>
          </w:p>
          <w:p w:rsidR="00A414C1" w:rsidRPr="00A414C1" w:rsidRDefault="00A414C1" w:rsidP="00A414C1">
            <w:pPr>
              <w:jc w:val="center"/>
              <w:rPr>
                <w:sz w:val="20"/>
                <w:szCs w:val="20"/>
              </w:rPr>
            </w:pPr>
            <w:r>
              <w:rPr>
                <w:sz w:val="20"/>
                <w:szCs w:val="20"/>
              </w:rPr>
              <w:t>-</w:t>
            </w:r>
            <w:proofErr w:type="spellStart"/>
            <w:r w:rsidRPr="00A414C1">
              <w:rPr>
                <w:sz w:val="20"/>
                <w:szCs w:val="20"/>
              </w:rPr>
              <w:t>Recognise</w:t>
            </w:r>
            <w:proofErr w:type="spellEnd"/>
            <w:r w:rsidRPr="00A414C1">
              <w:rPr>
                <w:sz w:val="20"/>
                <w:szCs w:val="20"/>
              </w:rPr>
              <w:t xml:space="preserve"> how remote sensing by satellites and satellite images inform geographers of environmental change on a global scale and identify and explain specific examples of change from NASA images of locations around the world</w:t>
            </w:r>
          </w:p>
          <w:p w:rsidR="00624253" w:rsidRPr="00DE5FCD" w:rsidRDefault="00624253" w:rsidP="00A414C1">
            <w:pPr>
              <w:jc w:val="center"/>
              <w:rPr>
                <w:b/>
                <w:sz w:val="20"/>
                <w:szCs w:val="20"/>
              </w:rPr>
            </w:pPr>
          </w:p>
        </w:tc>
        <w:tc>
          <w:tcPr>
            <w:tcW w:w="5296" w:type="dxa"/>
            <w:gridSpan w:val="3"/>
            <w:shd w:val="clear" w:color="auto" w:fill="auto"/>
            <w:vAlign w:val="center"/>
          </w:tcPr>
          <w:p w:rsidR="00624253" w:rsidRDefault="00624253" w:rsidP="0070028F">
            <w:pPr>
              <w:jc w:val="center"/>
              <w:rPr>
                <w:b/>
                <w:sz w:val="20"/>
                <w:szCs w:val="20"/>
              </w:rPr>
            </w:pPr>
            <w:r>
              <w:rPr>
                <w:b/>
                <w:sz w:val="20"/>
                <w:szCs w:val="20"/>
              </w:rPr>
              <w:t>How is India saving the Tiger?</w:t>
            </w:r>
          </w:p>
          <w:p w:rsidR="006220CA" w:rsidRPr="006220CA" w:rsidRDefault="006220CA" w:rsidP="006220CA">
            <w:pPr>
              <w:jc w:val="center"/>
              <w:rPr>
                <w:b/>
                <w:sz w:val="20"/>
                <w:szCs w:val="20"/>
              </w:rPr>
            </w:pPr>
            <w:r w:rsidRPr="006220CA">
              <w:rPr>
                <w:b/>
                <w:sz w:val="20"/>
                <w:szCs w:val="20"/>
              </w:rPr>
              <w:t>Learning Objective</w:t>
            </w:r>
          </w:p>
          <w:p w:rsidR="006220CA" w:rsidRPr="006220CA" w:rsidRDefault="006220CA" w:rsidP="006220CA">
            <w:pPr>
              <w:jc w:val="center"/>
              <w:rPr>
                <w:sz w:val="20"/>
                <w:szCs w:val="20"/>
              </w:rPr>
            </w:pPr>
            <w:r>
              <w:rPr>
                <w:sz w:val="20"/>
                <w:szCs w:val="20"/>
              </w:rPr>
              <w:t>-</w:t>
            </w:r>
            <w:r w:rsidRPr="006220CA">
              <w:rPr>
                <w:sz w:val="20"/>
                <w:szCs w:val="20"/>
              </w:rPr>
              <w:t xml:space="preserve">Identify, </w:t>
            </w:r>
            <w:proofErr w:type="spellStart"/>
            <w:r w:rsidRPr="006220CA">
              <w:rPr>
                <w:sz w:val="20"/>
                <w:szCs w:val="20"/>
              </w:rPr>
              <w:t>recognise</w:t>
            </w:r>
            <w:proofErr w:type="spellEnd"/>
            <w:r w:rsidRPr="006220CA">
              <w:rPr>
                <w:sz w:val="20"/>
                <w:szCs w:val="20"/>
              </w:rPr>
              <w:t xml:space="preserve"> and describe the main characteristics of tigers and explain how scientists classify these features</w:t>
            </w:r>
          </w:p>
          <w:p w:rsidR="006220CA" w:rsidRPr="006220CA" w:rsidRDefault="006220CA" w:rsidP="006220CA">
            <w:pPr>
              <w:jc w:val="center"/>
              <w:rPr>
                <w:sz w:val="20"/>
                <w:szCs w:val="20"/>
              </w:rPr>
            </w:pPr>
            <w:r>
              <w:rPr>
                <w:sz w:val="20"/>
                <w:szCs w:val="20"/>
              </w:rPr>
              <w:t>-</w:t>
            </w:r>
            <w:r w:rsidRPr="006220CA">
              <w:rPr>
                <w:sz w:val="20"/>
                <w:szCs w:val="20"/>
              </w:rPr>
              <w:t xml:space="preserve">Identify and describe through observation the present day distribution of tigers in the world and suggest reasons why their range has declined so dramatically </w:t>
            </w:r>
          </w:p>
          <w:p w:rsidR="006220CA" w:rsidRPr="006220CA" w:rsidRDefault="006220CA" w:rsidP="006220CA">
            <w:pPr>
              <w:jc w:val="center"/>
              <w:rPr>
                <w:sz w:val="20"/>
                <w:szCs w:val="20"/>
              </w:rPr>
            </w:pPr>
            <w:r>
              <w:rPr>
                <w:sz w:val="20"/>
                <w:szCs w:val="20"/>
              </w:rPr>
              <w:t>-</w:t>
            </w:r>
            <w:r w:rsidRPr="006220CA">
              <w:rPr>
                <w:sz w:val="20"/>
                <w:szCs w:val="20"/>
              </w:rPr>
              <w:t>Identify and describe through observation the habitat in which Bengal tigers live in India and explain some of the ways in which tigers are adapted to living within it</w:t>
            </w:r>
          </w:p>
          <w:p w:rsidR="006220CA" w:rsidRPr="006220CA" w:rsidRDefault="006220CA" w:rsidP="006220CA">
            <w:pPr>
              <w:jc w:val="center"/>
              <w:rPr>
                <w:sz w:val="20"/>
                <w:szCs w:val="20"/>
              </w:rPr>
            </w:pPr>
            <w:r>
              <w:rPr>
                <w:sz w:val="20"/>
                <w:szCs w:val="20"/>
              </w:rPr>
              <w:t>-</w:t>
            </w:r>
            <w:r w:rsidRPr="006220CA">
              <w:rPr>
                <w:sz w:val="20"/>
                <w:szCs w:val="20"/>
              </w:rPr>
              <w:t>Explain why natural tropical forest vegetation grows so widely in India with reference to the characteristics of the three main climatic regions of the world</w:t>
            </w:r>
          </w:p>
          <w:p w:rsidR="006220CA" w:rsidRPr="006220CA" w:rsidRDefault="006220CA" w:rsidP="006220CA">
            <w:pPr>
              <w:jc w:val="center"/>
              <w:rPr>
                <w:sz w:val="20"/>
                <w:szCs w:val="20"/>
              </w:rPr>
            </w:pPr>
            <w:r>
              <w:rPr>
                <w:sz w:val="20"/>
                <w:szCs w:val="20"/>
              </w:rPr>
              <w:t>-</w:t>
            </w:r>
            <w:r w:rsidRPr="006220CA">
              <w:rPr>
                <w:sz w:val="20"/>
                <w:szCs w:val="20"/>
              </w:rPr>
              <w:t xml:space="preserve">Compare and contrast through the construction and analysis of climate graphs the pattern of weather where they live with </w:t>
            </w:r>
            <w:proofErr w:type="spellStart"/>
            <w:r w:rsidRPr="006220CA">
              <w:rPr>
                <w:sz w:val="20"/>
                <w:szCs w:val="20"/>
              </w:rPr>
              <w:t>Kandla</w:t>
            </w:r>
            <w:proofErr w:type="spellEnd"/>
            <w:r w:rsidRPr="006220CA">
              <w:rPr>
                <w:sz w:val="20"/>
                <w:szCs w:val="20"/>
              </w:rPr>
              <w:t xml:space="preserve"> in India and reach conclusions and make judgements about the climatic challenges faced by people living in India</w:t>
            </w:r>
          </w:p>
          <w:p w:rsidR="006220CA" w:rsidRPr="006220CA" w:rsidRDefault="006220CA" w:rsidP="006220CA">
            <w:pPr>
              <w:jc w:val="center"/>
              <w:rPr>
                <w:sz w:val="20"/>
                <w:szCs w:val="20"/>
              </w:rPr>
            </w:pPr>
            <w:r>
              <w:rPr>
                <w:sz w:val="20"/>
                <w:szCs w:val="20"/>
              </w:rPr>
              <w:t>-</w:t>
            </w:r>
            <w:r w:rsidRPr="006220CA">
              <w:rPr>
                <w:sz w:val="20"/>
                <w:szCs w:val="20"/>
              </w:rPr>
              <w:t xml:space="preserve">Compare and contrast the polar climate of </w:t>
            </w:r>
            <w:proofErr w:type="spellStart"/>
            <w:r w:rsidRPr="006220CA">
              <w:rPr>
                <w:sz w:val="20"/>
                <w:szCs w:val="20"/>
              </w:rPr>
              <w:t>Igaluit</w:t>
            </w:r>
            <w:proofErr w:type="spellEnd"/>
            <w:r w:rsidRPr="006220CA">
              <w:rPr>
                <w:sz w:val="20"/>
                <w:szCs w:val="20"/>
              </w:rPr>
              <w:t xml:space="preserve"> with the tropical climate of </w:t>
            </w:r>
            <w:proofErr w:type="spellStart"/>
            <w:r w:rsidRPr="006220CA">
              <w:rPr>
                <w:sz w:val="20"/>
                <w:szCs w:val="20"/>
              </w:rPr>
              <w:t>Kandla</w:t>
            </w:r>
            <w:proofErr w:type="spellEnd"/>
            <w:r w:rsidRPr="006220CA">
              <w:rPr>
                <w:sz w:val="20"/>
                <w:szCs w:val="20"/>
              </w:rPr>
              <w:t xml:space="preserve"> and the temperate climate of where they live and make judgements about the benefits and challenges of living in each </w:t>
            </w:r>
          </w:p>
          <w:p w:rsidR="006220CA" w:rsidRPr="006220CA" w:rsidRDefault="006220CA" w:rsidP="006220CA">
            <w:pPr>
              <w:jc w:val="center"/>
              <w:rPr>
                <w:sz w:val="20"/>
                <w:szCs w:val="20"/>
              </w:rPr>
            </w:pPr>
            <w:r>
              <w:rPr>
                <w:sz w:val="20"/>
                <w:szCs w:val="20"/>
              </w:rPr>
              <w:t>-</w:t>
            </w:r>
            <w:r w:rsidRPr="006220CA">
              <w:rPr>
                <w:sz w:val="20"/>
                <w:szCs w:val="20"/>
              </w:rPr>
              <w:t xml:space="preserve">Describe the main climatic features of the ‘bursting of the monsoon’ each year </w:t>
            </w:r>
            <w:r w:rsidRPr="006220CA">
              <w:rPr>
                <w:sz w:val="20"/>
                <w:szCs w:val="20"/>
              </w:rPr>
              <w:lastRenderedPageBreak/>
              <w:t>in India and demonstrate understanding through explanation and empathy of some of the ways in which its arrival is physically and culturally so important</w:t>
            </w:r>
          </w:p>
          <w:p w:rsidR="006220CA" w:rsidRPr="006220CA" w:rsidRDefault="006220CA" w:rsidP="006220CA">
            <w:pPr>
              <w:jc w:val="center"/>
              <w:rPr>
                <w:sz w:val="20"/>
                <w:szCs w:val="20"/>
              </w:rPr>
            </w:pPr>
            <w:r>
              <w:rPr>
                <w:sz w:val="20"/>
                <w:szCs w:val="20"/>
              </w:rPr>
              <w:t>-</w:t>
            </w:r>
            <w:r w:rsidRPr="006220CA">
              <w:rPr>
                <w:sz w:val="20"/>
                <w:szCs w:val="20"/>
              </w:rPr>
              <w:t xml:space="preserve">Understand through explanation and evaluation why the annual arrival of monsoon rains in India is both loved and feared by many and make judgements about whether the benefits outweigh the costs for </w:t>
            </w:r>
            <w:proofErr w:type="spellStart"/>
            <w:r w:rsidRPr="006220CA">
              <w:rPr>
                <w:sz w:val="20"/>
                <w:szCs w:val="20"/>
              </w:rPr>
              <w:t>Sarita</w:t>
            </w:r>
            <w:proofErr w:type="spellEnd"/>
          </w:p>
          <w:p w:rsidR="006220CA" w:rsidRPr="006220CA" w:rsidRDefault="006220CA" w:rsidP="006220CA">
            <w:pPr>
              <w:jc w:val="center"/>
              <w:rPr>
                <w:sz w:val="20"/>
                <w:szCs w:val="20"/>
              </w:rPr>
            </w:pPr>
            <w:r>
              <w:rPr>
                <w:sz w:val="20"/>
                <w:szCs w:val="20"/>
              </w:rPr>
              <w:t>-</w:t>
            </w:r>
            <w:r w:rsidRPr="006220CA">
              <w:rPr>
                <w:sz w:val="20"/>
                <w:szCs w:val="20"/>
              </w:rPr>
              <w:t>Describe and critique the methods used by mathematicians to count the number of tigers in India and evaluate, reach conclusions and make judgements about the validity and trustworthiness of their results and the implications of this for tiger conservation</w:t>
            </w:r>
          </w:p>
          <w:p w:rsidR="00624253" w:rsidRPr="001C72D3" w:rsidRDefault="006220CA" w:rsidP="006220CA">
            <w:pPr>
              <w:jc w:val="center"/>
              <w:rPr>
                <w:sz w:val="20"/>
                <w:szCs w:val="20"/>
              </w:rPr>
            </w:pPr>
            <w:r>
              <w:rPr>
                <w:sz w:val="20"/>
                <w:szCs w:val="20"/>
              </w:rPr>
              <w:t>-</w:t>
            </w:r>
            <w:r w:rsidRPr="006220CA">
              <w:rPr>
                <w:sz w:val="20"/>
                <w:szCs w:val="20"/>
              </w:rPr>
              <w:t>Explain why there appears to have been a small rise in tiger numbers in India thanks to the efforts of its government during the past decade and evaluate and reach judgements regarding the best approach to persuading all governments around the world to take action to ensure its survival</w:t>
            </w:r>
          </w:p>
        </w:tc>
        <w:tc>
          <w:tcPr>
            <w:tcW w:w="7869" w:type="dxa"/>
            <w:gridSpan w:val="3"/>
            <w:vAlign w:val="center"/>
          </w:tcPr>
          <w:p w:rsidR="00624253" w:rsidRPr="000D31A5" w:rsidRDefault="00437AEE" w:rsidP="0070028F">
            <w:pPr>
              <w:jc w:val="center"/>
              <w:rPr>
                <w:b/>
                <w:sz w:val="20"/>
                <w:szCs w:val="20"/>
              </w:rPr>
            </w:pPr>
            <w:r>
              <w:rPr>
                <w:b/>
                <w:sz w:val="20"/>
                <w:szCs w:val="20"/>
              </w:rPr>
              <w:lastRenderedPageBreak/>
              <w:t>Mountains or climate change</w:t>
            </w:r>
          </w:p>
        </w:tc>
      </w:tr>
      <w:tr w:rsidR="00624253" w:rsidRPr="001C72D3" w:rsidTr="0070028F">
        <w:trPr>
          <w:trHeight w:val="289"/>
        </w:trPr>
        <w:tc>
          <w:tcPr>
            <w:tcW w:w="2640" w:type="dxa"/>
          </w:tcPr>
          <w:p w:rsidR="00624253" w:rsidRPr="001C72D3" w:rsidRDefault="00624253" w:rsidP="0070028F">
            <w:pPr>
              <w:jc w:val="center"/>
              <w:rPr>
                <w:b/>
              </w:rPr>
            </w:pPr>
          </w:p>
        </w:tc>
        <w:tc>
          <w:tcPr>
            <w:tcW w:w="18447" w:type="dxa"/>
            <w:gridSpan w:val="9"/>
            <w:vAlign w:val="center"/>
          </w:tcPr>
          <w:p w:rsidR="00624253" w:rsidRPr="00CE62BC" w:rsidRDefault="00624253" w:rsidP="00064C33">
            <w:pPr>
              <w:jc w:val="center"/>
              <w:rPr>
                <w:b/>
                <w:sz w:val="20"/>
                <w:szCs w:val="20"/>
              </w:rPr>
            </w:pPr>
            <w:r w:rsidRPr="00CE62BC">
              <w:rPr>
                <w:b/>
                <w:sz w:val="20"/>
                <w:szCs w:val="20"/>
              </w:rPr>
              <w:t>Geographical enquiry:</w:t>
            </w:r>
          </w:p>
          <w:p w:rsidR="00624253" w:rsidRPr="00CE62BC" w:rsidRDefault="00624253" w:rsidP="00064C33">
            <w:pPr>
              <w:jc w:val="center"/>
              <w:rPr>
                <w:sz w:val="20"/>
                <w:szCs w:val="20"/>
              </w:rPr>
            </w:pPr>
            <w:r w:rsidRPr="00CE62BC">
              <w:rPr>
                <w:b/>
                <w:sz w:val="20"/>
                <w:szCs w:val="20"/>
              </w:rPr>
              <w:t>Year 4</w:t>
            </w:r>
            <w:r>
              <w:rPr>
                <w:sz w:val="20"/>
                <w:szCs w:val="20"/>
              </w:rPr>
              <w:t xml:space="preserve"> </w:t>
            </w:r>
            <w:r w:rsidRPr="00CE62BC">
              <w:rPr>
                <w:sz w:val="20"/>
                <w:szCs w:val="20"/>
              </w:rPr>
              <w:t>Ask and respond to questions and offer their own ideas.</w:t>
            </w:r>
            <w:r>
              <w:rPr>
                <w:sz w:val="20"/>
                <w:szCs w:val="20"/>
              </w:rPr>
              <w:t xml:space="preserve">  </w:t>
            </w:r>
            <w:r w:rsidRPr="00CE62BC">
              <w:rPr>
                <w:sz w:val="20"/>
                <w:szCs w:val="20"/>
              </w:rPr>
              <w:t>• Extend to satellite images, aerial photographs</w:t>
            </w:r>
            <w:r>
              <w:rPr>
                <w:sz w:val="20"/>
                <w:szCs w:val="20"/>
              </w:rPr>
              <w:t xml:space="preserve">  </w:t>
            </w:r>
            <w:r w:rsidRPr="00CE62BC">
              <w:rPr>
                <w:sz w:val="20"/>
                <w:szCs w:val="20"/>
              </w:rPr>
              <w:t>• Investigate places and themes at more than one scale</w:t>
            </w:r>
            <w:r>
              <w:rPr>
                <w:sz w:val="20"/>
                <w:szCs w:val="20"/>
              </w:rPr>
              <w:t xml:space="preserve">  </w:t>
            </w:r>
            <w:r w:rsidRPr="00CE62BC">
              <w:rPr>
                <w:sz w:val="20"/>
                <w:szCs w:val="20"/>
              </w:rPr>
              <w:t>• Collect and record evidence with some aid</w:t>
            </w:r>
          </w:p>
          <w:p w:rsidR="00624253" w:rsidRDefault="00624253" w:rsidP="00064C33">
            <w:pPr>
              <w:jc w:val="center"/>
              <w:rPr>
                <w:sz w:val="20"/>
                <w:szCs w:val="20"/>
              </w:rPr>
            </w:pPr>
            <w:r w:rsidRPr="00CE62BC">
              <w:rPr>
                <w:sz w:val="20"/>
                <w:szCs w:val="20"/>
              </w:rPr>
              <w:t xml:space="preserve">• </w:t>
            </w:r>
            <w:proofErr w:type="spellStart"/>
            <w:r w:rsidRPr="00CE62BC">
              <w:rPr>
                <w:sz w:val="20"/>
                <w:szCs w:val="20"/>
              </w:rPr>
              <w:t>Analyse</w:t>
            </w:r>
            <w:proofErr w:type="spellEnd"/>
            <w:r w:rsidRPr="00CE62BC">
              <w:rPr>
                <w:sz w:val="20"/>
                <w:szCs w:val="20"/>
              </w:rPr>
              <w:t xml:space="preserve"> evidence and draw conclusions e.g. make comparisons between locations photos/pictures/ maps</w:t>
            </w:r>
          </w:p>
          <w:p w:rsidR="00624253" w:rsidRPr="00CE62BC" w:rsidRDefault="00624253" w:rsidP="00064C33">
            <w:pPr>
              <w:jc w:val="center"/>
              <w:rPr>
                <w:sz w:val="20"/>
                <w:szCs w:val="20"/>
              </w:rPr>
            </w:pPr>
            <w:r w:rsidRPr="00CE62BC">
              <w:rPr>
                <w:b/>
                <w:sz w:val="20"/>
                <w:szCs w:val="20"/>
              </w:rPr>
              <w:t>Year 5</w:t>
            </w:r>
            <w:r>
              <w:rPr>
                <w:sz w:val="20"/>
                <w:szCs w:val="20"/>
              </w:rPr>
              <w:t xml:space="preserve"> </w:t>
            </w:r>
            <w:r w:rsidRPr="00CE62BC">
              <w:rPr>
                <w:sz w:val="20"/>
                <w:szCs w:val="20"/>
              </w:rPr>
              <w:t xml:space="preserve">Begin to suggest questions for </w:t>
            </w:r>
            <w:proofErr w:type="gramStart"/>
            <w:r w:rsidRPr="00CE62BC">
              <w:rPr>
                <w:sz w:val="20"/>
                <w:szCs w:val="20"/>
              </w:rPr>
              <w:t>investigating</w:t>
            </w:r>
            <w:r>
              <w:rPr>
                <w:sz w:val="20"/>
                <w:szCs w:val="20"/>
              </w:rPr>
              <w:t xml:space="preserve">  </w:t>
            </w:r>
            <w:r w:rsidRPr="00CE62BC">
              <w:rPr>
                <w:sz w:val="20"/>
                <w:szCs w:val="20"/>
              </w:rPr>
              <w:t>•</w:t>
            </w:r>
            <w:proofErr w:type="gramEnd"/>
            <w:r w:rsidRPr="00CE62BC">
              <w:rPr>
                <w:sz w:val="20"/>
                <w:szCs w:val="20"/>
              </w:rPr>
              <w:t xml:space="preserve"> Begin to use primary and secondary sources of evidence in their investigations.</w:t>
            </w:r>
            <w:r>
              <w:rPr>
                <w:sz w:val="20"/>
                <w:szCs w:val="20"/>
              </w:rPr>
              <w:t xml:space="preserve">  </w:t>
            </w:r>
            <w:r w:rsidRPr="00CE62BC">
              <w:rPr>
                <w:sz w:val="20"/>
                <w:szCs w:val="20"/>
              </w:rPr>
              <w:t>• Investigate places with more emphasis on the larger scale; contrasting and distant places</w:t>
            </w:r>
          </w:p>
          <w:p w:rsidR="00624253" w:rsidRDefault="00624253" w:rsidP="00064C33">
            <w:pPr>
              <w:jc w:val="center"/>
              <w:rPr>
                <w:sz w:val="20"/>
                <w:szCs w:val="20"/>
              </w:rPr>
            </w:pPr>
            <w:r w:rsidRPr="00CE62BC">
              <w:rPr>
                <w:sz w:val="20"/>
                <w:szCs w:val="20"/>
              </w:rPr>
              <w:t>• Collect and record evidence unaided</w:t>
            </w:r>
            <w:r>
              <w:rPr>
                <w:sz w:val="20"/>
                <w:szCs w:val="20"/>
              </w:rPr>
              <w:t xml:space="preserve">  </w:t>
            </w:r>
            <w:r w:rsidRPr="00CE62BC">
              <w:rPr>
                <w:sz w:val="20"/>
                <w:szCs w:val="20"/>
              </w:rPr>
              <w:t xml:space="preserve">• </w:t>
            </w:r>
            <w:proofErr w:type="spellStart"/>
            <w:r w:rsidRPr="00CE62BC">
              <w:rPr>
                <w:sz w:val="20"/>
                <w:szCs w:val="20"/>
              </w:rPr>
              <w:t>Analyse</w:t>
            </w:r>
            <w:proofErr w:type="spellEnd"/>
            <w:r w:rsidRPr="00CE62BC">
              <w:rPr>
                <w:sz w:val="20"/>
                <w:szCs w:val="20"/>
              </w:rPr>
              <w:t xml:space="preserve"> evidence and draw conclusions e.g. compare historical maps of varying scales e.g. temperature of various locations - influence on people/everyday life</w:t>
            </w:r>
          </w:p>
          <w:p w:rsidR="00624253" w:rsidRPr="00CE62BC" w:rsidRDefault="00624253" w:rsidP="00064C33">
            <w:pPr>
              <w:jc w:val="center"/>
              <w:rPr>
                <w:sz w:val="20"/>
                <w:szCs w:val="20"/>
              </w:rPr>
            </w:pPr>
            <w:r w:rsidRPr="00CE62BC">
              <w:rPr>
                <w:b/>
                <w:sz w:val="20"/>
                <w:szCs w:val="20"/>
              </w:rPr>
              <w:t>Year 6</w:t>
            </w:r>
            <w:r>
              <w:rPr>
                <w:sz w:val="20"/>
                <w:szCs w:val="20"/>
              </w:rPr>
              <w:t xml:space="preserve"> </w:t>
            </w:r>
            <w:r w:rsidRPr="00CE62BC">
              <w:rPr>
                <w:sz w:val="20"/>
                <w:szCs w:val="20"/>
              </w:rPr>
              <w:t xml:space="preserve">Suggest questions for </w:t>
            </w:r>
            <w:proofErr w:type="gramStart"/>
            <w:r w:rsidRPr="00CE62BC">
              <w:rPr>
                <w:sz w:val="20"/>
                <w:szCs w:val="20"/>
              </w:rPr>
              <w:t>investigating</w:t>
            </w:r>
            <w:r>
              <w:rPr>
                <w:sz w:val="20"/>
                <w:szCs w:val="20"/>
              </w:rPr>
              <w:t xml:space="preserve">  </w:t>
            </w:r>
            <w:r w:rsidRPr="00CE62BC">
              <w:rPr>
                <w:sz w:val="20"/>
                <w:szCs w:val="20"/>
              </w:rPr>
              <w:t>•</w:t>
            </w:r>
            <w:proofErr w:type="gramEnd"/>
            <w:r w:rsidRPr="00CE62BC">
              <w:rPr>
                <w:sz w:val="20"/>
                <w:szCs w:val="20"/>
              </w:rPr>
              <w:t xml:space="preserve"> Use primary and secondary sources of evidence in their investigations.</w:t>
            </w:r>
            <w:r>
              <w:rPr>
                <w:sz w:val="20"/>
                <w:szCs w:val="20"/>
              </w:rPr>
              <w:t xml:space="preserve">  </w:t>
            </w:r>
            <w:r w:rsidRPr="00CE62BC">
              <w:rPr>
                <w:sz w:val="20"/>
                <w:szCs w:val="20"/>
              </w:rPr>
              <w:t>• Investigate places with more emphasis on the larger scale; contrasting and distant places</w:t>
            </w:r>
          </w:p>
          <w:p w:rsidR="00624253" w:rsidRDefault="00624253" w:rsidP="00064C33">
            <w:pPr>
              <w:jc w:val="center"/>
              <w:rPr>
                <w:sz w:val="20"/>
                <w:szCs w:val="20"/>
              </w:rPr>
            </w:pPr>
            <w:r w:rsidRPr="00CE62BC">
              <w:rPr>
                <w:sz w:val="20"/>
                <w:szCs w:val="20"/>
              </w:rPr>
              <w:lastRenderedPageBreak/>
              <w:t>• Collect and record evidence unaided</w:t>
            </w:r>
            <w:r>
              <w:rPr>
                <w:sz w:val="20"/>
                <w:szCs w:val="20"/>
              </w:rPr>
              <w:t xml:space="preserve">  </w:t>
            </w:r>
            <w:r w:rsidRPr="00CE62BC">
              <w:rPr>
                <w:sz w:val="20"/>
                <w:szCs w:val="20"/>
              </w:rPr>
              <w:t xml:space="preserve">• </w:t>
            </w:r>
            <w:proofErr w:type="spellStart"/>
            <w:r w:rsidRPr="00CE62BC">
              <w:rPr>
                <w:sz w:val="20"/>
                <w:szCs w:val="20"/>
              </w:rPr>
              <w:t>Analyse</w:t>
            </w:r>
            <w:proofErr w:type="spellEnd"/>
            <w:r w:rsidRPr="00CE62BC">
              <w:rPr>
                <w:sz w:val="20"/>
                <w:szCs w:val="20"/>
              </w:rPr>
              <w:t xml:space="preserve"> evidence and draw conclusions e.g. from field work data on land use comparing land use/temperature, look at patterns and explain reasons behind it</w:t>
            </w:r>
          </w:p>
        </w:tc>
      </w:tr>
      <w:tr w:rsidR="00624253" w:rsidRPr="001C72D3" w:rsidTr="0070028F">
        <w:trPr>
          <w:trHeight w:val="289"/>
        </w:trPr>
        <w:tc>
          <w:tcPr>
            <w:tcW w:w="2640" w:type="dxa"/>
          </w:tcPr>
          <w:p w:rsidR="00624253" w:rsidRPr="001C72D3" w:rsidRDefault="00624253" w:rsidP="0070028F">
            <w:pPr>
              <w:jc w:val="center"/>
              <w:rPr>
                <w:b/>
              </w:rPr>
            </w:pPr>
          </w:p>
        </w:tc>
        <w:tc>
          <w:tcPr>
            <w:tcW w:w="5275" w:type="dxa"/>
            <w:gridSpan w:val="2"/>
            <w:vAlign w:val="center"/>
          </w:tcPr>
          <w:p w:rsidR="00624253" w:rsidRDefault="00624253" w:rsidP="0070028F">
            <w:pPr>
              <w:jc w:val="center"/>
              <w:rPr>
                <w:sz w:val="20"/>
                <w:szCs w:val="20"/>
              </w:rPr>
            </w:pPr>
          </w:p>
        </w:tc>
        <w:tc>
          <w:tcPr>
            <w:tcW w:w="5376" w:type="dxa"/>
            <w:gridSpan w:val="5"/>
            <w:vAlign w:val="center"/>
          </w:tcPr>
          <w:p w:rsidR="00624253" w:rsidRDefault="00624253" w:rsidP="0070028F">
            <w:pPr>
              <w:jc w:val="center"/>
              <w:rPr>
                <w:sz w:val="20"/>
                <w:szCs w:val="20"/>
              </w:rPr>
            </w:pPr>
          </w:p>
        </w:tc>
        <w:tc>
          <w:tcPr>
            <w:tcW w:w="7796" w:type="dxa"/>
            <w:gridSpan w:val="2"/>
            <w:vAlign w:val="center"/>
          </w:tcPr>
          <w:p w:rsidR="00624253" w:rsidRDefault="00624253" w:rsidP="0070028F">
            <w:pPr>
              <w:jc w:val="center"/>
              <w:rPr>
                <w:sz w:val="20"/>
                <w:szCs w:val="20"/>
              </w:rPr>
            </w:pPr>
          </w:p>
        </w:tc>
      </w:tr>
      <w:tr w:rsidR="00624253" w:rsidRPr="001C72D3" w:rsidTr="0070028F">
        <w:trPr>
          <w:trHeight w:val="257"/>
        </w:trPr>
        <w:tc>
          <w:tcPr>
            <w:tcW w:w="2640" w:type="dxa"/>
            <w:vMerge w:val="restart"/>
          </w:tcPr>
          <w:p w:rsidR="00624253" w:rsidRPr="001C72D3" w:rsidRDefault="00624253" w:rsidP="0070028F">
            <w:pPr>
              <w:jc w:val="center"/>
              <w:rPr>
                <w:b/>
              </w:rPr>
            </w:pPr>
            <w:r w:rsidRPr="001C72D3">
              <w:rPr>
                <w:b/>
              </w:rPr>
              <w:t xml:space="preserve">Art </w:t>
            </w:r>
          </w:p>
        </w:tc>
        <w:tc>
          <w:tcPr>
            <w:tcW w:w="5282" w:type="dxa"/>
            <w:gridSpan w:val="3"/>
            <w:vAlign w:val="center"/>
          </w:tcPr>
          <w:p w:rsidR="00624253" w:rsidRPr="001C72D3" w:rsidRDefault="00624253" w:rsidP="0070028F">
            <w:pPr>
              <w:jc w:val="center"/>
              <w:rPr>
                <w:sz w:val="20"/>
                <w:szCs w:val="20"/>
              </w:rPr>
            </w:pPr>
            <w:r>
              <w:rPr>
                <w:sz w:val="20"/>
                <w:szCs w:val="20"/>
              </w:rPr>
              <w:t>Sculpture</w:t>
            </w:r>
          </w:p>
        </w:tc>
        <w:tc>
          <w:tcPr>
            <w:tcW w:w="5296" w:type="dxa"/>
            <w:gridSpan w:val="3"/>
            <w:vAlign w:val="center"/>
          </w:tcPr>
          <w:p w:rsidR="00624253" w:rsidRPr="001C72D3" w:rsidRDefault="00624253" w:rsidP="0070028F">
            <w:pPr>
              <w:jc w:val="center"/>
              <w:rPr>
                <w:sz w:val="20"/>
                <w:szCs w:val="20"/>
              </w:rPr>
            </w:pPr>
            <w:r>
              <w:rPr>
                <w:sz w:val="20"/>
                <w:szCs w:val="20"/>
              </w:rPr>
              <w:t>Print Making</w:t>
            </w:r>
          </w:p>
        </w:tc>
        <w:tc>
          <w:tcPr>
            <w:tcW w:w="7869" w:type="dxa"/>
            <w:gridSpan w:val="3"/>
            <w:vAlign w:val="center"/>
          </w:tcPr>
          <w:p w:rsidR="00624253" w:rsidRPr="001C72D3" w:rsidRDefault="00624253" w:rsidP="0070028F">
            <w:pPr>
              <w:jc w:val="center"/>
              <w:rPr>
                <w:sz w:val="20"/>
                <w:szCs w:val="20"/>
              </w:rPr>
            </w:pPr>
            <w:r>
              <w:rPr>
                <w:sz w:val="20"/>
                <w:szCs w:val="20"/>
              </w:rPr>
              <w:t>Drawing</w:t>
            </w:r>
          </w:p>
        </w:tc>
      </w:tr>
      <w:tr w:rsidR="00624253" w:rsidRPr="001C72D3" w:rsidTr="0070028F">
        <w:trPr>
          <w:trHeight w:val="154"/>
        </w:trPr>
        <w:tc>
          <w:tcPr>
            <w:tcW w:w="2640" w:type="dxa"/>
            <w:vMerge/>
          </w:tcPr>
          <w:p w:rsidR="00624253" w:rsidRPr="001C72D3" w:rsidRDefault="00624253" w:rsidP="0070028F">
            <w:pPr>
              <w:jc w:val="center"/>
              <w:rPr>
                <w:b/>
              </w:rPr>
            </w:pPr>
          </w:p>
        </w:tc>
        <w:tc>
          <w:tcPr>
            <w:tcW w:w="18447" w:type="dxa"/>
            <w:gridSpan w:val="9"/>
            <w:vAlign w:val="center"/>
          </w:tcPr>
          <w:p w:rsidR="00624253" w:rsidRPr="001C72D3" w:rsidRDefault="00624253" w:rsidP="0070028F">
            <w:pPr>
              <w:jc w:val="center"/>
              <w:rPr>
                <w:sz w:val="20"/>
                <w:szCs w:val="20"/>
              </w:rPr>
            </w:pPr>
            <w:r w:rsidRPr="00442A0D">
              <w:rPr>
                <w:sz w:val="20"/>
                <w:szCs w:val="20"/>
              </w:rPr>
              <w:t xml:space="preserve">Drawing, </w:t>
            </w:r>
            <w:proofErr w:type="spellStart"/>
            <w:r w:rsidRPr="00442A0D">
              <w:rPr>
                <w:sz w:val="20"/>
                <w:szCs w:val="20"/>
              </w:rPr>
              <w:t>Colour</w:t>
            </w:r>
            <w:proofErr w:type="spellEnd"/>
            <w:r w:rsidRPr="00442A0D">
              <w:rPr>
                <w:sz w:val="20"/>
                <w:szCs w:val="20"/>
              </w:rPr>
              <w:t xml:space="preserve"> mixing, Painting, Printmaking, 3D, Textiles</w:t>
            </w:r>
          </w:p>
        </w:tc>
      </w:tr>
      <w:tr w:rsidR="00624253" w:rsidRPr="001C72D3" w:rsidTr="0070028F">
        <w:trPr>
          <w:trHeight w:val="257"/>
        </w:trPr>
        <w:tc>
          <w:tcPr>
            <w:tcW w:w="2640" w:type="dxa"/>
            <w:vMerge w:val="restart"/>
          </w:tcPr>
          <w:p w:rsidR="00624253" w:rsidRPr="001C72D3" w:rsidRDefault="00624253" w:rsidP="0070028F">
            <w:pPr>
              <w:jc w:val="center"/>
              <w:rPr>
                <w:b/>
              </w:rPr>
            </w:pPr>
            <w:r>
              <w:rPr>
                <w:b/>
              </w:rPr>
              <w:t>Design and Technology</w:t>
            </w:r>
          </w:p>
        </w:tc>
        <w:tc>
          <w:tcPr>
            <w:tcW w:w="5275" w:type="dxa"/>
            <w:gridSpan w:val="2"/>
            <w:vAlign w:val="center"/>
          </w:tcPr>
          <w:p w:rsidR="00624253" w:rsidRPr="00442A0D" w:rsidRDefault="00624253" w:rsidP="0070028F">
            <w:pPr>
              <w:jc w:val="center"/>
              <w:rPr>
                <w:sz w:val="20"/>
                <w:szCs w:val="20"/>
              </w:rPr>
            </w:pPr>
            <w:r w:rsidRPr="00562E8C">
              <w:rPr>
                <w:sz w:val="20"/>
                <w:szCs w:val="20"/>
              </w:rPr>
              <w:t>Cooking and Nutrition</w:t>
            </w:r>
          </w:p>
        </w:tc>
        <w:tc>
          <w:tcPr>
            <w:tcW w:w="5303" w:type="dxa"/>
            <w:gridSpan w:val="4"/>
            <w:vAlign w:val="center"/>
          </w:tcPr>
          <w:p w:rsidR="00624253" w:rsidRPr="00442A0D" w:rsidRDefault="00624253" w:rsidP="0070028F">
            <w:pPr>
              <w:jc w:val="center"/>
              <w:rPr>
                <w:sz w:val="20"/>
                <w:szCs w:val="20"/>
              </w:rPr>
            </w:pPr>
          </w:p>
        </w:tc>
        <w:tc>
          <w:tcPr>
            <w:tcW w:w="7869" w:type="dxa"/>
            <w:gridSpan w:val="3"/>
            <w:vAlign w:val="center"/>
          </w:tcPr>
          <w:p w:rsidR="00624253" w:rsidRPr="00442A0D" w:rsidRDefault="00624253" w:rsidP="0070028F">
            <w:pPr>
              <w:jc w:val="center"/>
              <w:rPr>
                <w:sz w:val="20"/>
                <w:szCs w:val="20"/>
              </w:rPr>
            </w:pPr>
          </w:p>
        </w:tc>
      </w:tr>
      <w:tr w:rsidR="00624253" w:rsidRPr="001C72D3" w:rsidTr="0070028F">
        <w:trPr>
          <w:trHeight w:val="305"/>
        </w:trPr>
        <w:tc>
          <w:tcPr>
            <w:tcW w:w="2640" w:type="dxa"/>
            <w:vMerge/>
          </w:tcPr>
          <w:p w:rsidR="00624253" w:rsidRDefault="00624253" w:rsidP="0070028F">
            <w:pPr>
              <w:jc w:val="center"/>
              <w:rPr>
                <w:b/>
              </w:rPr>
            </w:pPr>
          </w:p>
        </w:tc>
        <w:tc>
          <w:tcPr>
            <w:tcW w:w="18447" w:type="dxa"/>
            <w:gridSpan w:val="9"/>
            <w:vAlign w:val="center"/>
          </w:tcPr>
          <w:p w:rsidR="00624253" w:rsidRPr="00442A0D" w:rsidRDefault="00624253" w:rsidP="0070028F">
            <w:pPr>
              <w:jc w:val="center"/>
              <w:rPr>
                <w:sz w:val="20"/>
                <w:szCs w:val="20"/>
              </w:rPr>
            </w:pPr>
            <w:r>
              <w:rPr>
                <w:sz w:val="20"/>
                <w:szCs w:val="20"/>
              </w:rPr>
              <w:t xml:space="preserve">Design, Make and Evaluate and Technical knowledge to include </w:t>
            </w:r>
            <w:r w:rsidRPr="00676E19">
              <w:rPr>
                <w:sz w:val="20"/>
                <w:szCs w:val="20"/>
                <w:u w:val="single"/>
              </w:rPr>
              <w:t>Cooking and Nutrition</w:t>
            </w:r>
            <w:r>
              <w:rPr>
                <w:sz w:val="20"/>
                <w:szCs w:val="20"/>
              </w:rPr>
              <w:t xml:space="preserve">, </w:t>
            </w:r>
            <w:r w:rsidRPr="00562E8C">
              <w:rPr>
                <w:sz w:val="20"/>
                <w:szCs w:val="20"/>
                <w:u w:val="single"/>
              </w:rPr>
              <w:t>Electrical Systems, Mechanical Systems</w:t>
            </w:r>
            <w:r>
              <w:rPr>
                <w:sz w:val="20"/>
                <w:szCs w:val="20"/>
              </w:rPr>
              <w:t xml:space="preserve">, Complex Structures whilst applying their understanding of computing to </w:t>
            </w:r>
            <w:proofErr w:type="spellStart"/>
            <w:r>
              <w:rPr>
                <w:sz w:val="20"/>
                <w:szCs w:val="20"/>
              </w:rPr>
              <w:t>programme</w:t>
            </w:r>
            <w:proofErr w:type="spellEnd"/>
            <w:r>
              <w:rPr>
                <w:sz w:val="20"/>
                <w:szCs w:val="20"/>
              </w:rPr>
              <w:t>, monitor and control their products.</w:t>
            </w:r>
          </w:p>
        </w:tc>
      </w:tr>
      <w:tr w:rsidR="00624253" w:rsidRPr="001C72D3" w:rsidTr="0070028F">
        <w:trPr>
          <w:trHeight w:val="1815"/>
        </w:trPr>
        <w:tc>
          <w:tcPr>
            <w:tcW w:w="2640" w:type="dxa"/>
          </w:tcPr>
          <w:p w:rsidR="00624253" w:rsidRDefault="00624253" w:rsidP="0070028F">
            <w:pPr>
              <w:jc w:val="center"/>
              <w:rPr>
                <w:b/>
              </w:rPr>
            </w:pPr>
            <w:r w:rsidRPr="001C72D3">
              <w:rPr>
                <w:b/>
              </w:rPr>
              <w:t>Music</w:t>
            </w:r>
          </w:p>
          <w:p w:rsidR="00624253" w:rsidRPr="001C72D3" w:rsidRDefault="00624253" w:rsidP="0070028F">
            <w:pPr>
              <w:jc w:val="center"/>
              <w:rPr>
                <w:b/>
              </w:rPr>
            </w:pPr>
            <w:r>
              <w:rPr>
                <w:b/>
              </w:rPr>
              <w:t>(Yr4 ME)</w:t>
            </w:r>
          </w:p>
        </w:tc>
        <w:tc>
          <w:tcPr>
            <w:tcW w:w="5282" w:type="dxa"/>
            <w:gridSpan w:val="3"/>
            <w:vAlign w:val="center"/>
          </w:tcPr>
          <w:p w:rsidR="00624253" w:rsidRDefault="00624253" w:rsidP="00624253">
            <w:pPr>
              <w:pStyle w:val="ListParagraph"/>
              <w:numPr>
                <w:ilvl w:val="0"/>
                <w:numId w:val="1"/>
              </w:numPr>
              <w:jc w:val="center"/>
              <w:rPr>
                <w:sz w:val="20"/>
                <w:szCs w:val="20"/>
              </w:rPr>
            </w:pPr>
            <w:r>
              <w:rPr>
                <w:sz w:val="20"/>
                <w:szCs w:val="20"/>
              </w:rPr>
              <w:t>Pupils use and understand staff notation</w:t>
            </w:r>
          </w:p>
          <w:p w:rsidR="00624253" w:rsidRDefault="00624253" w:rsidP="00624253">
            <w:pPr>
              <w:pStyle w:val="ListParagraph"/>
              <w:numPr>
                <w:ilvl w:val="0"/>
                <w:numId w:val="1"/>
              </w:numPr>
              <w:jc w:val="center"/>
              <w:rPr>
                <w:sz w:val="20"/>
                <w:szCs w:val="20"/>
              </w:rPr>
            </w:pPr>
            <w:r>
              <w:rPr>
                <w:sz w:val="20"/>
                <w:szCs w:val="20"/>
              </w:rPr>
              <w:t>Pupils explore structure, timbre and texture.</w:t>
            </w:r>
          </w:p>
          <w:p w:rsidR="00624253" w:rsidRDefault="00624253" w:rsidP="00624253">
            <w:pPr>
              <w:pStyle w:val="ListParagraph"/>
              <w:numPr>
                <w:ilvl w:val="0"/>
                <w:numId w:val="1"/>
              </w:numPr>
              <w:jc w:val="center"/>
              <w:rPr>
                <w:sz w:val="20"/>
                <w:szCs w:val="20"/>
              </w:rPr>
            </w:pPr>
            <w:r>
              <w:rPr>
                <w:sz w:val="20"/>
                <w:szCs w:val="20"/>
              </w:rPr>
              <w:t>Pupils create their own music</w:t>
            </w:r>
          </w:p>
          <w:p w:rsidR="00624253" w:rsidRPr="00E41F13" w:rsidRDefault="00624253" w:rsidP="00624253">
            <w:pPr>
              <w:pStyle w:val="ListParagraph"/>
              <w:numPr>
                <w:ilvl w:val="0"/>
                <w:numId w:val="1"/>
              </w:numPr>
              <w:jc w:val="center"/>
              <w:rPr>
                <w:sz w:val="20"/>
                <w:szCs w:val="20"/>
              </w:rPr>
            </w:pPr>
            <w:r>
              <w:rPr>
                <w:sz w:val="20"/>
                <w:szCs w:val="20"/>
              </w:rPr>
              <w:t>(poetry/ environment)</w:t>
            </w:r>
          </w:p>
        </w:tc>
        <w:tc>
          <w:tcPr>
            <w:tcW w:w="5296" w:type="dxa"/>
            <w:gridSpan w:val="3"/>
            <w:vAlign w:val="center"/>
          </w:tcPr>
          <w:p w:rsidR="00624253" w:rsidRDefault="00624253" w:rsidP="00624253">
            <w:pPr>
              <w:pStyle w:val="ListParagraph"/>
              <w:numPr>
                <w:ilvl w:val="0"/>
                <w:numId w:val="1"/>
              </w:numPr>
              <w:jc w:val="center"/>
              <w:rPr>
                <w:sz w:val="20"/>
                <w:szCs w:val="20"/>
              </w:rPr>
            </w:pPr>
            <w:r>
              <w:rPr>
                <w:sz w:val="20"/>
                <w:szCs w:val="20"/>
              </w:rPr>
              <w:t>Pupils listen to, review and evaluate music.</w:t>
            </w:r>
          </w:p>
          <w:p w:rsidR="00624253" w:rsidRDefault="00624253" w:rsidP="00624253">
            <w:pPr>
              <w:pStyle w:val="ListParagraph"/>
              <w:numPr>
                <w:ilvl w:val="0"/>
                <w:numId w:val="1"/>
              </w:numPr>
              <w:jc w:val="center"/>
              <w:rPr>
                <w:sz w:val="20"/>
                <w:szCs w:val="20"/>
              </w:rPr>
            </w:pPr>
            <w:r>
              <w:rPr>
                <w:sz w:val="20"/>
                <w:szCs w:val="20"/>
              </w:rPr>
              <w:t xml:space="preserve">Pupils appreciate and understand a range of music drawn from different traditions. </w:t>
            </w:r>
          </w:p>
          <w:p w:rsidR="00624253" w:rsidRDefault="00624253" w:rsidP="00624253">
            <w:pPr>
              <w:pStyle w:val="ListParagraph"/>
              <w:numPr>
                <w:ilvl w:val="0"/>
                <w:numId w:val="1"/>
              </w:numPr>
              <w:jc w:val="center"/>
              <w:rPr>
                <w:sz w:val="20"/>
                <w:szCs w:val="20"/>
              </w:rPr>
            </w:pPr>
            <w:r>
              <w:rPr>
                <w:sz w:val="20"/>
                <w:szCs w:val="20"/>
              </w:rPr>
              <w:t>Pupils improvise and compose music.</w:t>
            </w:r>
          </w:p>
          <w:p w:rsidR="00624253" w:rsidRPr="00E41F13" w:rsidRDefault="00624253" w:rsidP="00624253">
            <w:pPr>
              <w:pStyle w:val="ListParagraph"/>
              <w:numPr>
                <w:ilvl w:val="0"/>
                <w:numId w:val="1"/>
              </w:numPr>
              <w:jc w:val="center"/>
              <w:rPr>
                <w:sz w:val="20"/>
                <w:szCs w:val="20"/>
              </w:rPr>
            </w:pPr>
            <w:r>
              <w:rPr>
                <w:sz w:val="20"/>
                <w:szCs w:val="20"/>
              </w:rPr>
              <w:t>(Around the world/ communication)</w:t>
            </w:r>
          </w:p>
        </w:tc>
        <w:tc>
          <w:tcPr>
            <w:tcW w:w="7869" w:type="dxa"/>
            <w:gridSpan w:val="3"/>
            <w:vAlign w:val="center"/>
          </w:tcPr>
          <w:p w:rsidR="00624253" w:rsidRDefault="00624253" w:rsidP="00624253">
            <w:pPr>
              <w:pStyle w:val="ListParagraph"/>
              <w:numPr>
                <w:ilvl w:val="0"/>
                <w:numId w:val="1"/>
              </w:numPr>
              <w:jc w:val="center"/>
              <w:rPr>
                <w:sz w:val="20"/>
                <w:szCs w:val="20"/>
              </w:rPr>
            </w:pPr>
            <w:r>
              <w:rPr>
                <w:sz w:val="20"/>
                <w:szCs w:val="20"/>
              </w:rPr>
              <w:t>Pupils learn to sing and play a musical instrument.</w:t>
            </w:r>
          </w:p>
          <w:p w:rsidR="00624253" w:rsidRDefault="00624253" w:rsidP="00624253">
            <w:pPr>
              <w:pStyle w:val="ListParagraph"/>
              <w:numPr>
                <w:ilvl w:val="0"/>
                <w:numId w:val="1"/>
              </w:numPr>
              <w:jc w:val="center"/>
              <w:rPr>
                <w:sz w:val="20"/>
                <w:szCs w:val="20"/>
              </w:rPr>
            </w:pPr>
            <w:r>
              <w:rPr>
                <w:sz w:val="20"/>
                <w:szCs w:val="20"/>
              </w:rPr>
              <w:t>Pupils develop an understanding of musical composition.</w:t>
            </w:r>
          </w:p>
          <w:p w:rsidR="00624253" w:rsidRPr="00E41F13" w:rsidRDefault="00624253" w:rsidP="00624253">
            <w:pPr>
              <w:pStyle w:val="ListParagraph"/>
              <w:numPr>
                <w:ilvl w:val="0"/>
                <w:numId w:val="1"/>
              </w:numPr>
              <w:jc w:val="center"/>
              <w:rPr>
                <w:sz w:val="20"/>
                <w:szCs w:val="20"/>
              </w:rPr>
            </w:pPr>
            <w:r>
              <w:rPr>
                <w:sz w:val="20"/>
                <w:szCs w:val="20"/>
              </w:rPr>
              <w:t>(Food and drink/ ancient worlds)</w:t>
            </w:r>
          </w:p>
        </w:tc>
      </w:tr>
      <w:tr w:rsidR="00624253" w:rsidRPr="001C72D3" w:rsidTr="0070028F">
        <w:trPr>
          <w:trHeight w:val="289"/>
        </w:trPr>
        <w:tc>
          <w:tcPr>
            <w:tcW w:w="2640" w:type="dxa"/>
          </w:tcPr>
          <w:p w:rsidR="00624253" w:rsidRPr="001C72D3" w:rsidRDefault="00624253" w:rsidP="0070028F">
            <w:pPr>
              <w:jc w:val="center"/>
              <w:rPr>
                <w:b/>
              </w:rPr>
            </w:pPr>
            <w:r>
              <w:rPr>
                <w:b/>
              </w:rPr>
              <w:t>Instrumental Music</w:t>
            </w:r>
          </w:p>
        </w:tc>
        <w:tc>
          <w:tcPr>
            <w:tcW w:w="5282" w:type="dxa"/>
            <w:gridSpan w:val="3"/>
            <w:vAlign w:val="center"/>
          </w:tcPr>
          <w:p w:rsidR="00624253" w:rsidRPr="001C72D3" w:rsidRDefault="00624253" w:rsidP="0070028F">
            <w:pPr>
              <w:jc w:val="center"/>
              <w:rPr>
                <w:sz w:val="20"/>
                <w:szCs w:val="20"/>
              </w:rPr>
            </w:pPr>
          </w:p>
        </w:tc>
        <w:tc>
          <w:tcPr>
            <w:tcW w:w="5296" w:type="dxa"/>
            <w:gridSpan w:val="3"/>
            <w:vAlign w:val="center"/>
          </w:tcPr>
          <w:p w:rsidR="00624253" w:rsidRPr="001C72D3" w:rsidRDefault="00624253" w:rsidP="0070028F">
            <w:pPr>
              <w:jc w:val="center"/>
              <w:rPr>
                <w:sz w:val="20"/>
                <w:szCs w:val="20"/>
              </w:rPr>
            </w:pPr>
          </w:p>
        </w:tc>
        <w:tc>
          <w:tcPr>
            <w:tcW w:w="7869" w:type="dxa"/>
            <w:gridSpan w:val="3"/>
            <w:vAlign w:val="center"/>
          </w:tcPr>
          <w:p w:rsidR="00624253" w:rsidRPr="001C72D3" w:rsidRDefault="00624253" w:rsidP="0070028F">
            <w:pPr>
              <w:jc w:val="center"/>
              <w:rPr>
                <w:sz w:val="20"/>
                <w:szCs w:val="20"/>
              </w:rPr>
            </w:pPr>
          </w:p>
        </w:tc>
      </w:tr>
      <w:tr w:rsidR="00624253" w:rsidRPr="001C72D3" w:rsidTr="0070028F">
        <w:trPr>
          <w:trHeight w:val="289"/>
        </w:trPr>
        <w:tc>
          <w:tcPr>
            <w:tcW w:w="2640" w:type="dxa"/>
          </w:tcPr>
          <w:p w:rsidR="00624253" w:rsidRPr="001C72D3" w:rsidRDefault="00624253" w:rsidP="0070028F">
            <w:pPr>
              <w:jc w:val="center"/>
              <w:rPr>
                <w:b/>
              </w:rPr>
            </w:pPr>
          </w:p>
        </w:tc>
        <w:tc>
          <w:tcPr>
            <w:tcW w:w="5282" w:type="dxa"/>
            <w:gridSpan w:val="3"/>
            <w:vAlign w:val="center"/>
          </w:tcPr>
          <w:p w:rsidR="00624253" w:rsidRPr="001C72D3" w:rsidRDefault="00624253" w:rsidP="0070028F">
            <w:pPr>
              <w:jc w:val="center"/>
              <w:rPr>
                <w:sz w:val="20"/>
                <w:szCs w:val="20"/>
              </w:rPr>
            </w:pPr>
          </w:p>
        </w:tc>
        <w:tc>
          <w:tcPr>
            <w:tcW w:w="5296" w:type="dxa"/>
            <w:gridSpan w:val="3"/>
            <w:vAlign w:val="center"/>
          </w:tcPr>
          <w:p w:rsidR="00624253" w:rsidRPr="001C72D3" w:rsidRDefault="00624253" w:rsidP="0070028F">
            <w:pPr>
              <w:jc w:val="center"/>
              <w:rPr>
                <w:sz w:val="20"/>
                <w:szCs w:val="20"/>
              </w:rPr>
            </w:pPr>
          </w:p>
        </w:tc>
        <w:tc>
          <w:tcPr>
            <w:tcW w:w="7869" w:type="dxa"/>
            <w:gridSpan w:val="3"/>
            <w:vAlign w:val="center"/>
          </w:tcPr>
          <w:p w:rsidR="00624253" w:rsidRPr="001C72D3" w:rsidRDefault="00624253" w:rsidP="0070028F">
            <w:pPr>
              <w:jc w:val="center"/>
              <w:rPr>
                <w:sz w:val="20"/>
                <w:szCs w:val="20"/>
              </w:rPr>
            </w:pPr>
          </w:p>
        </w:tc>
      </w:tr>
      <w:tr w:rsidR="00624253" w:rsidRPr="001C72D3" w:rsidTr="0070028F">
        <w:trPr>
          <w:trHeight w:val="257"/>
        </w:trPr>
        <w:tc>
          <w:tcPr>
            <w:tcW w:w="2640" w:type="dxa"/>
            <w:vMerge w:val="restart"/>
          </w:tcPr>
          <w:p w:rsidR="00624253" w:rsidRPr="001C72D3" w:rsidRDefault="00624253" w:rsidP="0070028F">
            <w:pPr>
              <w:jc w:val="center"/>
              <w:rPr>
                <w:b/>
              </w:rPr>
            </w:pPr>
            <w:r w:rsidRPr="001C72D3">
              <w:rPr>
                <w:b/>
              </w:rPr>
              <w:t>MFL</w:t>
            </w:r>
          </w:p>
        </w:tc>
        <w:tc>
          <w:tcPr>
            <w:tcW w:w="5282" w:type="dxa"/>
            <w:gridSpan w:val="3"/>
            <w:vAlign w:val="center"/>
          </w:tcPr>
          <w:p w:rsidR="00624253" w:rsidRPr="001C72D3" w:rsidRDefault="00624253" w:rsidP="0070028F">
            <w:pPr>
              <w:jc w:val="center"/>
              <w:rPr>
                <w:sz w:val="20"/>
                <w:szCs w:val="20"/>
              </w:rPr>
            </w:pPr>
          </w:p>
        </w:tc>
        <w:tc>
          <w:tcPr>
            <w:tcW w:w="5296" w:type="dxa"/>
            <w:gridSpan w:val="3"/>
            <w:vAlign w:val="center"/>
          </w:tcPr>
          <w:p w:rsidR="00624253" w:rsidRPr="001C72D3" w:rsidRDefault="00624253" w:rsidP="0070028F">
            <w:pPr>
              <w:jc w:val="center"/>
              <w:rPr>
                <w:sz w:val="20"/>
                <w:szCs w:val="20"/>
              </w:rPr>
            </w:pPr>
          </w:p>
        </w:tc>
        <w:tc>
          <w:tcPr>
            <w:tcW w:w="7869" w:type="dxa"/>
            <w:gridSpan w:val="3"/>
            <w:vAlign w:val="center"/>
          </w:tcPr>
          <w:p w:rsidR="00624253" w:rsidRPr="001C72D3" w:rsidRDefault="00624253" w:rsidP="0070028F">
            <w:pPr>
              <w:jc w:val="center"/>
              <w:rPr>
                <w:sz w:val="20"/>
                <w:szCs w:val="20"/>
              </w:rPr>
            </w:pPr>
          </w:p>
        </w:tc>
      </w:tr>
      <w:tr w:rsidR="00624253" w:rsidRPr="001C72D3" w:rsidTr="0070028F">
        <w:trPr>
          <w:trHeight w:val="154"/>
        </w:trPr>
        <w:tc>
          <w:tcPr>
            <w:tcW w:w="2640" w:type="dxa"/>
            <w:vMerge/>
          </w:tcPr>
          <w:p w:rsidR="00624253" w:rsidRPr="001C72D3" w:rsidRDefault="00624253" w:rsidP="0070028F">
            <w:pPr>
              <w:jc w:val="center"/>
              <w:rPr>
                <w:b/>
              </w:rPr>
            </w:pPr>
          </w:p>
        </w:tc>
        <w:tc>
          <w:tcPr>
            <w:tcW w:w="18447" w:type="dxa"/>
            <w:gridSpan w:val="9"/>
            <w:vAlign w:val="center"/>
          </w:tcPr>
          <w:p w:rsidR="00624253" w:rsidRPr="001C72D3" w:rsidRDefault="00624253" w:rsidP="0070028F">
            <w:pPr>
              <w:jc w:val="center"/>
              <w:rPr>
                <w:sz w:val="20"/>
                <w:szCs w:val="20"/>
              </w:rPr>
            </w:pPr>
          </w:p>
        </w:tc>
      </w:tr>
      <w:tr w:rsidR="00624253" w:rsidRPr="001C72D3" w:rsidTr="0070028F">
        <w:trPr>
          <w:trHeight w:val="1847"/>
        </w:trPr>
        <w:tc>
          <w:tcPr>
            <w:tcW w:w="2640" w:type="dxa"/>
          </w:tcPr>
          <w:p w:rsidR="00624253" w:rsidRPr="001C72D3" w:rsidRDefault="00624253" w:rsidP="0070028F">
            <w:pPr>
              <w:jc w:val="center"/>
              <w:rPr>
                <w:b/>
              </w:rPr>
            </w:pPr>
            <w:r>
              <w:rPr>
                <w:b/>
              </w:rPr>
              <w:t>PSHE and RSE</w:t>
            </w:r>
          </w:p>
        </w:tc>
        <w:tc>
          <w:tcPr>
            <w:tcW w:w="5298" w:type="dxa"/>
            <w:gridSpan w:val="4"/>
            <w:vAlign w:val="center"/>
          </w:tcPr>
          <w:p w:rsidR="00624253" w:rsidRPr="00705B9C" w:rsidRDefault="00624253" w:rsidP="0070028F">
            <w:pPr>
              <w:rPr>
                <w:b/>
                <w:sz w:val="20"/>
                <w:szCs w:val="20"/>
              </w:rPr>
            </w:pPr>
            <w:r w:rsidRPr="00705B9C">
              <w:rPr>
                <w:b/>
                <w:sz w:val="20"/>
                <w:szCs w:val="20"/>
              </w:rPr>
              <w:t xml:space="preserve">Developing confidence and responsibility and making the most of our abilities </w:t>
            </w:r>
          </w:p>
          <w:p w:rsidR="00624253" w:rsidRDefault="00624253" w:rsidP="0070028F">
            <w:pPr>
              <w:rPr>
                <w:sz w:val="20"/>
                <w:szCs w:val="20"/>
              </w:rPr>
            </w:pPr>
          </w:p>
          <w:p w:rsidR="00624253" w:rsidRDefault="00624253" w:rsidP="0070028F">
            <w:pPr>
              <w:rPr>
                <w:sz w:val="20"/>
                <w:szCs w:val="20"/>
              </w:rPr>
            </w:pPr>
            <w:r>
              <w:rPr>
                <w:sz w:val="20"/>
                <w:szCs w:val="20"/>
              </w:rPr>
              <w:t>Active citizenship.</w:t>
            </w:r>
          </w:p>
          <w:p w:rsidR="00624253" w:rsidRDefault="00624253" w:rsidP="0070028F">
            <w:pPr>
              <w:rPr>
                <w:sz w:val="20"/>
                <w:szCs w:val="20"/>
              </w:rPr>
            </w:pPr>
            <w:r>
              <w:rPr>
                <w:sz w:val="20"/>
                <w:szCs w:val="20"/>
              </w:rPr>
              <w:t>Caring for the environment.</w:t>
            </w:r>
          </w:p>
          <w:p w:rsidR="00624253" w:rsidRPr="001C72D3" w:rsidRDefault="00624253" w:rsidP="0070028F">
            <w:pPr>
              <w:jc w:val="center"/>
              <w:rPr>
                <w:sz w:val="20"/>
                <w:szCs w:val="20"/>
              </w:rPr>
            </w:pPr>
          </w:p>
        </w:tc>
        <w:tc>
          <w:tcPr>
            <w:tcW w:w="5280" w:type="dxa"/>
            <w:gridSpan w:val="2"/>
            <w:vAlign w:val="center"/>
          </w:tcPr>
          <w:p w:rsidR="00624253" w:rsidRPr="00705B9C" w:rsidRDefault="00624253" w:rsidP="0070028F">
            <w:pPr>
              <w:rPr>
                <w:b/>
                <w:sz w:val="20"/>
                <w:szCs w:val="20"/>
              </w:rPr>
            </w:pPr>
            <w:r w:rsidRPr="00705B9C">
              <w:rPr>
                <w:b/>
                <w:sz w:val="20"/>
                <w:szCs w:val="20"/>
              </w:rPr>
              <w:t>Developing a healthy, safer lifestyle.</w:t>
            </w:r>
          </w:p>
          <w:p w:rsidR="00624253" w:rsidRDefault="00624253" w:rsidP="0070028F">
            <w:pPr>
              <w:rPr>
                <w:sz w:val="20"/>
                <w:szCs w:val="20"/>
              </w:rPr>
            </w:pPr>
          </w:p>
          <w:p w:rsidR="00624253" w:rsidRDefault="00624253" w:rsidP="0070028F">
            <w:pPr>
              <w:rPr>
                <w:sz w:val="20"/>
                <w:szCs w:val="20"/>
              </w:rPr>
            </w:pPr>
            <w:r>
              <w:rPr>
                <w:sz w:val="20"/>
                <w:szCs w:val="20"/>
              </w:rPr>
              <w:t>Drugs education.</w:t>
            </w:r>
          </w:p>
          <w:p w:rsidR="00624253" w:rsidRDefault="00624253" w:rsidP="0070028F">
            <w:pPr>
              <w:rPr>
                <w:sz w:val="20"/>
                <w:szCs w:val="20"/>
              </w:rPr>
            </w:pPr>
            <w:r>
              <w:rPr>
                <w:sz w:val="20"/>
                <w:szCs w:val="20"/>
              </w:rPr>
              <w:t>Healthy Eating</w:t>
            </w:r>
          </w:p>
          <w:p w:rsidR="00624253" w:rsidRDefault="00624253" w:rsidP="0070028F">
            <w:pPr>
              <w:rPr>
                <w:sz w:val="20"/>
                <w:szCs w:val="20"/>
              </w:rPr>
            </w:pPr>
            <w:r>
              <w:rPr>
                <w:sz w:val="20"/>
                <w:szCs w:val="20"/>
              </w:rPr>
              <w:t>Emotional health and well-being.</w:t>
            </w:r>
          </w:p>
          <w:p w:rsidR="00624253" w:rsidRDefault="00624253" w:rsidP="0070028F">
            <w:pPr>
              <w:rPr>
                <w:sz w:val="20"/>
                <w:szCs w:val="20"/>
              </w:rPr>
            </w:pPr>
            <w:r>
              <w:rPr>
                <w:sz w:val="20"/>
                <w:szCs w:val="20"/>
              </w:rPr>
              <w:t>Safety Education</w:t>
            </w:r>
          </w:p>
          <w:p w:rsidR="00624253" w:rsidRPr="001C72D3" w:rsidRDefault="00624253" w:rsidP="0070028F">
            <w:pPr>
              <w:jc w:val="center"/>
              <w:rPr>
                <w:sz w:val="20"/>
                <w:szCs w:val="20"/>
              </w:rPr>
            </w:pPr>
          </w:p>
        </w:tc>
        <w:tc>
          <w:tcPr>
            <w:tcW w:w="7869" w:type="dxa"/>
            <w:gridSpan w:val="3"/>
            <w:vAlign w:val="center"/>
          </w:tcPr>
          <w:p w:rsidR="00624253" w:rsidRDefault="00624253" w:rsidP="0070028F">
            <w:pPr>
              <w:rPr>
                <w:b/>
                <w:sz w:val="20"/>
                <w:szCs w:val="20"/>
              </w:rPr>
            </w:pPr>
            <w:r w:rsidRPr="00705B9C">
              <w:rPr>
                <w:b/>
                <w:sz w:val="20"/>
                <w:szCs w:val="20"/>
              </w:rPr>
              <w:t>Developing relationships and respecting differences between people.</w:t>
            </w:r>
          </w:p>
          <w:p w:rsidR="00624253" w:rsidRDefault="00624253" w:rsidP="0070028F">
            <w:pPr>
              <w:rPr>
                <w:b/>
                <w:sz w:val="20"/>
                <w:szCs w:val="20"/>
              </w:rPr>
            </w:pPr>
          </w:p>
          <w:p w:rsidR="00624253" w:rsidRPr="00705B9C" w:rsidRDefault="00624253" w:rsidP="0070028F">
            <w:pPr>
              <w:rPr>
                <w:b/>
                <w:sz w:val="20"/>
                <w:szCs w:val="20"/>
              </w:rPr>
            </w:pPr>
          </w:p>
          <w:p w:rsidR="00624253" w:rsidRDefault="00624253" w:rsidP="0070028F">
            <w:pPr>
              <w:rPr>
                <w:sz w:val="20"/>
                <w:szCs w:val="20"/>
              </w:rPr>
            </w:pPr>
            <w:r>
              <w:rPr>
                <w:sz w:val="20"/>
                <w:szCs w:val="20"/>
              </w:rPr>
              <w:t>Careers</w:t>
            </w:r>
          </w:p>
          <w:p w:rsidR="00624253" w:rsidRDefault="00624253" w:rsidP="0070028F">
            <w:pPr>
              <w:rPr>
                <w:sz w:val="20"/>
                <w:szCs w:val="20"/>
              </w:rPr>
            </w:pPr>
            <w:r>
              <w:rPr>
                <w:sz w:val="20"/>
                <w:szCs w:val="20"/>
              </w:rPr>
              <w:t xml:space="preserve">Anti-Bullying </w:t>
            </w:r>
          </w:p>
          <w:p w:rsidR="00624253" w:rsidRPr="001C72D3" w:rsidRDefault="00624253" w:rsidP="0070028F">
            <w:pPr>
              <w:jc w:val="center"/>
              <w:rPr>
                <w:sz w:val="20"/>
                <w:szCs w:val="20"/>
              </w:rPr>
            </w:pPr>
          </w:p>
        </w:tc>
      </w:tr>
    </w:tbl>
    <w:p w:rsidR="00C87AE2" w:rsidRDefault="00C87AE2"/>
    <w:sectPr w:rsidR="00C87AE2" w:rsidSect="0062425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06E"/>
    <w:multiLevelType w:val="hybridMultilevel"/>
    <w:tmpl w:val="F82678BA"/>
    <w:lvl w:ilvl="0" w:tplc="CF046B20">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53"/>
    <w:rsid w:val="0000064C"/>
    <w:rsid w:val="00005AB8"/>
    <w:rsid w:val="0000792D"/>
    <w:rsid w:val="000079EE"/>
    <w:rsid w:val="00012B3D"/>
    <w:rsid w:val="00013A5B"/>
    <w:rsid w:val="00014BAD"/>
    <w:rsid w:val="0001663B"/>
    <w:rsid w:val="00017407"/>
    <w:rsid w:val="00017E82"/>
    <w:rsid w:val="00021412"/>
    <w:rsid w:val="0002199C"/>
    <w:rsid w:val="000220C6"/>
    <w:rsid w:val="00032443"/>
    <w:rsid w:val="00035B19"/>
    <w:rsid w:val="0003702C"/>
    <w:rsid w:val="00043B37"/>
    <w:rsid w:val="00045CA6"/>
    <w:rsid w:val="00047AC5"/>
    <w:rsid w:val="00047FEA"/>
    <w:rsid w:val="00050B7E"/>
    <w:rsid w:val="00051844"/>
    <w:rsid w:val="00052C69"/>
    <w:rsid w:val="000533F8"/>
    <w:rsid w:val="00054BF0"/>
    <w:rsid w:val="00056FF7"/>
    <w:rsid w:val="000606EA"/>
    <w:rsid w:val="00062716"/>
    <w:rsid w:val="00063868"/>
    <w:rsid w:val="00063C5B"/>
    <w:rsid w:val="00064C33"/>
    <w:rsid w:val="00065316"/>
    <w:rsid w:val="00065B69"/>
    <w:rsid w:val="00066525"/>
    <w:rsid w:val="000736AD"/>
    <w:rsid w:val="0007495A"/>
    <w:rsid w:val="0007505B"/>
    <w:rsid w:val="00082598"/>
    <w:rsid w:val="000852FB"/>
    <w:rsid w:val="00085926"/>
    <w:rsid w:val="00092473"/>
    <w:rsid w:val="000925AE"/>
    <w:rsid w:val="00094A83"/>
    <w:rsid w:val="00096C68"/>
    <w:rsid w:val="00097969"/>
    <w:rsid w:val="000A421B"/>
    <w:rsid w:val="000A6418"/>
    <w:rsid w:val="000A66F9"/>
    <w:rsid w:val="000B0947"/>
    <w:rsid w:val="000B3D56"/>
    <w:rsid w:val="000B47EE"/>
    <w:rsid w:val="000B5B1E"/>
    <w:rsid w:val="000C306C"/>
    <w:rsid w:val="000C5708"/>
    <w:rsid w:val="000D7A12"/>
    <w:rsid w:val="000E2CED"/>
    <w:rsid w:val="000E3CE1"/>
    <w:rsid w:val="000E532A"/>
    <w:rsid w:val="000E6E32"/>
    <w:rsid w:val="000E7ABE"/>
    <w:rsid w:val="00105743"/>
    <w:rsid w:val="0010694F"/>
    <w:rsid w:val="0010773F"/>
    <w:rsid w:val="00115F3A"/>
    <w:rsid w:val="00116A8A"/>
    <w:rsid w:val="00125B92"/>
    <w:rsid w:val="00126424"/>
    <w:rsid w:val="00131146"/>
    <w:rsid w:val="00132296"/>
    <w:rsid w:val="00132773"/>
    <w:rsid w:val="00135521"/>
    <w:rsid w:val="00137193"/>
    <w:rsid w:val="00141FE6"/>
    <w:rsid w:val="00145CAD"/>
    <w:rsid w:val="00146FBC"/>
    <w:rsid w:val="0015111F"/>
    <w:rsid w:val="00151664"/>
    <w:rsid w:val="001544ED"/>
    <w:rsid w:val="001554F5"/>
    <w:rsid w:val="0015677C"/>
    <w:rsid w:val="00156C5C"/>
    <w:rsid w:val="00162A48"/>
    <w:rsid w:val="00163685"/>
    <w:rsid w:val="00163B85"/>
    <w:rsid w:val="001654A8"/>
    <w:rsid w:val="001657EC"/>
    <w:rsid w:val="00167836"/>
    <w:rsid w:val="00173ACE"/>
    <w:rsid w:val="0017685E"/>
    <w:rsid w:val="00176CF4"/>
    <w:rsid w:val="001844A3"/>
    <w:rsid w:val="001928A2"/>
    <w:rsid w:val="00193C2D"/>
    <w:rsid w:val="001972DA"/>
    <w:rsid w:val="00197A04"/>
    <w:rsid w:val="00197F96"/>
    <w:rsid w:val="001A7892"/>
    <w:rsid w:val="001B3A0C"/>
    <w:rsid w:val="001B48A9"/>
    <w:rsid w:val="001B78C6"/>
    <w:rsid w:val="001C00D2"/>
    <w:rsid w:val="001C4D7B"/>
    <w:rsid w:val="001C4F63"/>
    <w:rsid w:val="001C5040"/>
    <w:rsid w:val="001C5575"/>
    <w:rsid w:val="001C644A"/>
    <w:rsid w:val="001C78F3"/>
    <w:rsid w:val="001D0A4C"/>
    <w:rsid w:val="001D2035"/>
    <w:rsid w:val="001D69E7"/>
    <w:rsid w:val="001D6C82"/>
    <w:rsid w:val="001E03EB"/>
    <w:rsid w:val="001E0854"/>
    <w:rsid w:val="001E0F5C"/>
    <w:rsid w:val="001E3883"/>
    <w:rsid w:val="001E6944"/>
    <w:rsid w:val="001F2DCF"/>
    <w:rsid w:val="001F5958"/>
    <w:rsid w:val="001F764C"/>
    <w:rsid w:val="0020064B"/>
    <w:rsid w:val="002057DC"/>
    <w:rsid w:val="00207FA8"/>
    <w:rsid w:val="00213793"/>
    <w:rsid w:val="0021385F"/>
    <w:rsid w:val="00221E53"/>
    <w:rsid w:val="0022605C"/>
    <w:rsid w:val="00227AA7"/>
    <w:rsid w:val="00230A93"/>
    <w:rsid w:val="00231E1B"/>
    <w:rsid w:val="00233BCF"/>
    <w:rsid w:val="00233EC3"/>
    <w:rsid w:val="00235ACE"/>
    <w:rsid w:val="00236E56"/>
    <w:rsid w:val="002379E1"/>
    <w:rsid w:val="00243464"/>
    <w:rsid w:val="00245792"/>
    <w:rsid w:val="002525C4"/>
    <w:rsid w:val="00254CA2"/>
    <w:rsid w:val="00255B5B"/>
    <w:rsid w:val="00257225"/>
    <w:rsid w:val="00257D15"/>
    <w:rsid w:val="00261A23"/>
    <w:rsid w:val="00263121"/>
    <w:rsid w:val="0026678F"/>
    <w:rsid w:val="002703A5"/>
    <w:rsid w:val="00270799"/>
    <w:rsid w:val="00273477"/>
    <w:rsid w:val="002734C8"/>
    <w:rsid w:val="002754B6"/>
    <w:rsid w:val="002768E5"/>
    <w:rsid w:val="00280788"/>
    <w:rsid w:val="002812E1"/>
    <w:rsid w:val="00282223"/>
    <w:rsid w:val="00282A1D"/>
    <w:rsid w:val="00285463"/>
    <w:rsid w:val="00287CD6"/>
    <w:rsid w:val="00292E77"/>
    <w:rsid w:val="002A2170"/>
    <w:rsid w:val="002A2922"/>
    <w:rsid w:val="002A60D0"/>
    <w:rsid w:val="002B4EFE"/>
    <w:rsid w:val="002B5C11"/>
    <w:rsid w:val="002C1F9D"/>
    <w:rsid w:val="002D1D1E"/>
    <w:rsid w:val="002D3325"/>
    <w:rsid w:val="002D3A26"/>
    <w:rsid w:val="002D59AB"/>
    <w:rsid w:val="002D5D71"/>
    <w:rsid w:val="002D6D37"/>
    <w:rsid w:val="002D7213"/>
    <w:rsid w:val="002D7E0C"/>
    <w:rsid w:val="002E057D"/>
    <w:rsid w:val="002E0B20"/>
    <w:rsid w:val="002E0F35"/>
    <w:rsid w:val="002E199F"/>
    <w:rsid w:val="002E4639"/>
    <w:rsid w:val="002E490B"/>
    <w:rsid w:val="002E4CEE"/>
    <w:rsid w:val="002E77B0"/>
    <w:rsid w:val="002F0465"/>
    <w:rsid w:val="002F2B17"/>
    <w:rsid w:val="002F6933"/>
    <w:rsid w:val="002F7C96"/>
    <w:rsid w:val="00300C2D"/>
    <w:rsid w:val="003012BF"/>
    <w:rsid w:val="00301F46"/>
    <w:rsid w:val="003030A4"/>
    <w:rsid w:val="0030666A"/>
    <w:rsid w:val="003066A9"/>
    <w:rsid w:val="0030752D"/>
    <w:rsid w:val="00311E99"/>
    <w:rsid w:val="003162A0"/>
    <w:rsid w:val="00317AAC"/>
    <w:rsid w:val="00320B78"/>
    <w:rsid w:val="00321C27"/>
    <w:rsid w:val="0032202F"/>
    <w:rsid w:val="0032293F"/>
    <w:rsid w:val="00325AFE"/>
    <w:rsid w:val="003264A3"/>
    <w:rsid w:val="00326E11"/>
    <w:rsid w:val="00327AED"/>
    <w:rsid w:val="00334AA0"/>
    <w:rsid w:val="00337DC8"/>
    <w:rsid w:val="00345809"/>
    <w:rsid w:val="00353700"/>
    <w:rsid w:val="00360D75"/>
    <w:rsid w:val="00361AE5"/>
    <w:rsid w:val="00362078"/>
    <w:rsid w:val="00364408"/>
    <w:rsid w:val="0036663A"/>
    <w:rsid w:val="00367A03"/>
    <w:rsid w:val="00367A45"/>
    <w:rsid w:val="00373BD1"/>
    <w:rsid w:val="00376851"/>
    <w:rsid w:val="00390000"/>
    <w:rsid w:val="00393DE3"/>
    <w:rsid w:val="003952AC"/>
    <w:rsid w:val="00397CED"/>
    <w:rsid w:val="003A207C"/>
    <w:rsid w:val="003A272C"/>
    <w:rsid w:val="003A3D7D"/>
    <w:rsid w:val="003A5BA7"/>
    <w:rsid w:val="003B031B"/>
    <w:rsid w:val="003B0592"/>
    <w:rsid w:val="003B11D3"/>
    <w:rsid w:val="003B2583"/>
    <w:rsid w:val="003B35E9"/>
    <w:rsid w:val="003B4398"/>
    <w:rsid w:val="003B5DB3"/>
    <w:rsid w:val="003C0862"/>
    <w:rsid w:val="003C0B34"/>
    <w:rsid w:val="003C114F"/>
    <w:rsid w:val="003C3D1A"/>
    <w:rsid w:val="003C56F3"/>
    <w:rsid w:val="003C5F23"/>
    <w:rsid w:val="003C702F"/>
    <w:rsid w:val="003C7050"/>
    <w:rsid w:val="003D088E"/>
    <w:rsid w:val="003D0D93"/>
    <w:rsid w:val="003D1697"/>
    <w:rsid w:val="003E0499"/>
    <w:rsid w:val="003E0810"/>
    <w:rsid w:val="003E2428"/>
    <w:rsid w:val="003E608F"/>
    <w:rsid w:val="003E67C5"/>
    <w:rsid w:val="003E75A2"/>
    <w:rsid w:val="003F613A"/>
    <w:rsid w:val="00401FBD"/>
    <w:rsid w:val="004041FA"/>
    <w:rsid w:val="004057CB"/>
    <w:rsid w:val="004072CD"/>
    <w:rsid w:val="004147B2"/>
    <w:rsid w:val="00415544"/>
    <w:rsid w:val="0042257C"/>
    <w:rsid w:val="00423A45"/>
    <w:rsid w:val="0042523E"/>
    <w:rsid w:val="0043029A"/>
    <w:rsid w:val="0043062F"/>
    <w:rsid w:val="00431B82"/>
    <w:rsid w:val="00431D9D"/>
    <w:rsid w:val="00434B9F"/>
    <w:rsid w:val="00437AEE"/>
    <w:rsid w:val="00440844"/>
    <w:rsid w:val="00442068"/>
    <w:rsid w:val="004429A5"/>
    <w:rsid w:val="00443D40"/>
    <w:rsid w:val="004457D9"/>
    <w:rsid w:val="0044592E"/>
    <w:rsid w:val="004478D6"/>
    <w:rsid w:val="0046191F"/>
    <w:rsid w:val="00462AD5"/>
    <w:rsid w:val="00471207"/>
    <w:rsid w:val="00471C08"/>
    <w:rsid w:val="004734C6"/>
    <w:rsid w:val="00475791"/>
    <w:rsid w:val="004769F0"/>
    <w:rsid w:val="004770E8"/>
    <w:rsid w:val="004772BF"/>
    <w:rsid w:val="00477CFE"/>
    <w:rsid w:val="00481352"/>
    <w:rsid w:val="004813D0"/>
    <w:rsid w:val="004813D5"/>
    <w:rsid w:val="0048208C"/>
    <w:rsid w:val="00484363"/>
    <w:rsid w:val="00485E94"/>
    <w:rsid w:val="00486C3A"/>
    <w:rsid w:val="00486E13"/>
    <w:rsid w:val="00491BFC"/>
    <w:rsid w:val="00496FC5"/>
    <w:rsid w:val="004A0D59"/>
    <w:rsid w:val="004A657D"/>
    <w:rsid w:val="004A7C15"/>
    <w:rsid w:val="004B1AA7"/>
    <w:rsid w:val="004B1D79"/>
    <w:rsid w:val="004B2276"/>
    <w:rsid w:val="004B4723"/>
    <w:rsid w:val="004B4B49"/>
    <w:rsid w:val="004B4D38"/>
    <w:rsid w:val="004C14B7"/>
    <w:rsid w:val="004C6225"/>
    <w:rsid w:val="004C77B5"/>
    <w:rsid w:val="004C7E06"/>
    <w:rsid w:val="004D466B"/>
    <w:rsid w:val="004D57CF"/>
    <w:rsid w:val="004D5FBD"/>
    <w:rsid w:val="004D68B1"/>
    <w:rsid w:val="004E21B3"/>
    <w:rsid w:val="004E2798"/>
    <w:rsid w:val="004F08AC"/>
    <w:rsid w:val="004F2457"/>
    <w:rsid w:val="004F2A22"/>
    <w:rsid w:val="004F3EBA"/>
    <w:rsid w:val="004F530C"/>
    <w:rsid w:val="004F590A"/>
    <w:rsid w:val="005027AB"/>
    <w:rsid w:val="00503965"/>
    <w:rsid w:val="005119D7"/>
    <w:rsid w:val="0051502F"/>
    <w:rsid w:val="0051779D"/>
    <w:rsid w:val="00520C9F"/>
    <w:rsid w:val="005263CC"/>
    <w:rsid w:val="00530F8E"/>
    <w:rsid w:val="0053257B"/>
    <w:rsid w:val="00534544"/>
    <w:rsid w:val="00534D11"/>
    <w:rsid w:val="005359F2"/>
    <w:rsid w:val="0054226A"/>
    <w:rsid w:val="00545D91"/>
    <w:rsid w:val="005464F1"/>
    <w:rsid w:val="00546A82"/>
    <w:rsid w:val="005477F1"/>
    <w:rsid w:val="0055470A"/>
    <w:rsid w:val="00560452"/>
    <w:rsid w:val="00561FC7"/>
    <w:rsid w:val="005665F5"/>
    <w:rsid w:val="00566AAE"/>
    <w:rsid w:val="00567D70"/>
    <w:rsid w:val="005709C9"/>
    <w:rsid w:val="00571530"/>
    <w:rsid w:val="00571B09"/>
    <w:rsid w:val="00576967"/>
    <w:rsid w:val="00580F75"/>
    <w:rsid w:val="00583B43"/>
    <w:rsid w:val="0058414E"/>
    <w:rsid w:val="005844FE"/>
    <w:rsid w:val="00585A9F"/>
    <w:rsid w:val="00593B2A"/>
    <w:rsid w:val="00594930"/>
    <w:rsid w:val="00596CB2"/>
    <w:rsid w:val="005A164F"/>
    <w:rsid w:val="005A2C28"/>
    <w:rsid w:val="005A70E8"/>
    <w:rsid w:val="005A7683"/>
    <w:rsid w:val="005B30EF"/>
    <w:rsid w:val="005C0A5A"/>
    <w:rsid w:val="005C125B"/>
    <w:rsid w:val="005C3260"/>
    <w:rsid w:val="005C4F11"/>
    <w:rsid w:val="005C54FC"/>
    <w:rsid w:val="005C5A8D"/>
    <w:rsid w:val="005D3D17"/>
    <w:rsid w:val="005D5678"/>
    <w:rsid w:val="005E33BF"/>
    <w:rsid w:val="005E3E68"/>
    <w:rsid w:val="005E4D40"/>
    <w:rsid w:val="005F17D1"/>
    <w:rsid w:val="005F184B"/>
    <w:rsid w:val="005F31AB"/>
    <w:rsid w:val="005F7670"/>
    <w:rsid w:val="0060164E"/>
    <w:rsid w:val="00607199"/>
    <w:rsid w:val="00613049"/>
    <w:rsid w:val="00614727"/>
    <w:rsid w:val="006149D1"/>
    <w:rsid w:val="006165B8"/>
    <w:rsid w:val="0061684A"/>
    <w:rsid w:val="00617426"/>
    <w:rsid w:val="006220CA"/>
    <w:rsid w:val="00622230"/>
    <w:rsid w:val="006239C2"/>
    <w:rsid w:val="0062418A"/>
    <w:rsid w:val="00624253"/>
    <w:rsid w:val="00631FC2"/>
    <w:rsid w:val="006340B2"/>
    <w:rsid w:val="006343DD"/>
    <w:rsid w:val="0063589A"/>
    <w:rsid w:val="006358A8"/>
    <w:rsid w:val="00637937"/>
    <w:rsid w:val="00637E4A"/>
    <w:rsid w:val="00642507"/>
    <w:rsid w:val="0064422F"/>
    <w:rsid w:val="00645C25"/>
    <w:rsid w:val="006536BF"/>
    <w:rsid w:val="0065394F"/>
    <w:rsid w:val="00654E0A"/>
    <w:rsid w:val="00655284"/>
    <w:rsid w:val="0065555F"/>
    <w:rsid w:val="00655826"/>
    <w:rsid w:val="00660280"/>
    <w:rsid w:val="0066186D"/>
    <w:rsid w:val="00662C28"/>
    <w:rsid w:val="00664C49"/>
    <w:rsid w:val="0066517A"/>
    <w:rsid w:val="00665A55"/>
    <w:rsid w:val="00665B29"/>
    <w:rsid w:val="00670C9E"/>
    <w:rsid w:val="006712AE"/>
    <w:rsid w:val="00673A08"/>
    <w:rsid w:val="00676DE9"/>
    <w:rsid w:val="00681139"/>
    <w:rsid w:val="00692B54"/>
    <w:rsid w:val="006A2191"/>
    <w:rsid w:val="006A246B"/>
    <w:rsid w:val="006A653D"/>
    <w:rsid w:val="006A6B6F"/>
    <w:rsid w:val="006B0FA1"/>
    <w:rsid w:val="006B47C4"/>
    <w:rsid w:val="006B4B5E"/>
    <w:rsid w:val="006B5527"/>
    <w:rsid w:val="006B56F7"/>
    <w:rsid w:val="006B5921"/>
    <w:rsid w:val="006B59F9"/>
    <w:rsid w:val="006B6EF4"/>
    <w:rsid w:val="006B7EE6"/>
    <w:rsid w:val="006C2291"/>
    <w:rsid w:val="006C619D"/>
    <w:rsid w:val="006D12DD"/>
    <w:rsid w:val="006D33F5"/>
    <w:rsid w:val="006D619C"/>
    <w:rsid w:val="006D66BF"/>
    <w:rsid w:val="006E32F1"/>
    <w:rsid w:val="006E3778"/>
    <w:rsid w:val="006E4790"/>
    <w:rsid w:val="006E4830"/>
    <w:rsid w:val="006E657F"/>
    <w:rsid w:val="00702D46"/>
    <w:rsid w:val="007107A2"/>
    <w:rsid w:val="00710D4F"/>
    <w:rsid w:val="007114E5"/>
    <w:rsid w:val="00713B12"/>
    <w:rsid w:val="00713FAB"/>
    <w:rsid w:val="00713FB3"/>
    <w:rsid w:val="007141B9"/>
    <w:rsid w:val="00716DC4"/>
    <w:rsid w:val="007205FF"/>
    <w:rsid w:val="00720C70"/>
    <w:rsid w:val="00720CD0"/>
    <w:rsid w:val="00720F15"/>
    <w:rsid w:val="00721EFE"/>
    <w:rsid w:val="00722A95"/>
    <w:rsid w:val="00727E16"/>
    <w:rsid w:val="00731CE8"/>
    <w:rsid w:val="0073249C"/>
    <w:rsid w:val="00733AB6"/>
    <w:rsid w:val="0073446C"/>
    <w:rsid w:val="00740387"/>
    <w:rsid w:val="00742BD9"/>
    <w:rsid w:val="00743FE2"/>
    <w:rsid w:val="00750937"/>
    <w:rsid w:val="00754A84"/>
    <w:rsid w:val="00756142"/>
    <w:rsid w:val="00756FB2"/>
    <w:rsid w:val="00762568"/>
    <w:rsid w:val="00764011"/>
    <w:rsid w:val="00764B97"/>
    <w:rsid w:val="00764F32"/>
    <w:rsid w:val="00766296"/>
    <w:rsid w:val="00771616"/>
    <w:rsid w:val="00772734"/>
    <w:rsid w:val="00776C3D"/>
    <w:rsid w:val="00780A12"/>
    <w:rsid w:val="00783917"/>
    <w:rsid w:val="00784ED6"/>
    <w:rsid w:val="00786B04"/>
    <w:rsid w:val="00786E57"/>
    <w:rsid w:val="00791C22"/>
    <w:rsid w:val="0079219F"/>
    <w:rsid w:val="0079224B"/>
    <w:rsid w:val="00793247"/>
    <w:rsid w:val="00793A1B"/>
    <w:rsid w:val="00793F5C"/>
    <w:rsid w:val="00794EED"/>
    <w:rsid w:val="00796C52"/>
    <w:rsid w:val="007973A2"/>
    <w:rsid w:val="007A055C"/>
    <w:rsid w:val="007A0BED"/>
    <w:rsid w:val="007A32E8"/>
    <w:rsid w:val="007A37D2"/>
    <w:rsid w:val="007A4066"/>
    <w:rsid w:val="007A7FDE"/>
    <w:rsid w:val="007B3591"/>
    <w:rsid w:val="007B43F1"/>
    <w:rsid w:val="007B7AC6"/>
    <w:rsid w:val="007C0864"/>
    <w:rsid w:val="007C1AA0"/>
    <w:rsid w:val="007C3B63"/>
    <w:rsid w:val="007C4A2B"/>
    <w:rsid w:val="007D3932"/>
    <w:rsid w:val="007D7F9C"/>
    <w:rsid w:val="007E0AD1"/>
    <w:rsid w:val="007E1E5E"/>
    <w:rsid w:val="007E26D5"/>
    <w:rsid w:val="007E3F8D"/>
    <w:rsid w:val="007E40CB"/>
    <w:rsid w:val="007E4D45"/>
    <w:rsid w:val="007E57C8"/>
    <w:rsid w:val="007E7A46"/>
    <w:rsid w:val="007E7C1D"/>
    <w:rsid w:val="007F0B3F"/>
    <w:rsid w:val="007F0C28"/>
    <w:rsid w:val="007F416B"/>
    <w:rsid w:val="007F6313"/>
    <w:rsid w:val="0080140A"/>
    <w:rsid w:val="00802CC5"/>
    <w:rsid w:val="008078ED"/>
    <w:rsid w:val="00807E40"/>
    <w:rsid w:val="00812575"/>
    <w:rsid w:val="008127BA"/>
    <w:rsid w:val="008137F9"/>
    <w:rsid w:val="00814F99"/>
    <w:rsid w:val="00815B6B"/>
    <w:rsid w:val="00815C3B"/>
    <w:rsid w:val="008162AF"/>
    <w:rsid w:val="008172A4"/>
    <w:rsid w:val="008174E9"/>
    <w:rsid w:val="00823805"/>
    <w:rsid w:val="008274E5"/>
    <w:rsid w:val="00831D2D"/>
    <w:rsid w:val="00834020"/>
    <w:rsid w:val="00835FCC"/>
    <w:rsid w:val="00841E2E"/>
    <w:rsid w:val="008422EE"/>
    <w:rsid w:val="0084284E"/>
    <w:rsid w:val="0084573E"/>
    <w:rsid w:val="00845DEF"/>
    <w:rsid w:val="008462EC"/>
    <w:rsid w:val="00846CE1"/>
    <w:rsid w:val="00851708"/>
    <w:rsid w:val="00853F7D"/>
    <w:rsid w:val="00855763"/>
    <w:rsid w:val="008563E0"/>
    <w:rsid w:val="00856BDB"/>
    <w:rsid w:val="008727A1"/>
    <w:rsid w:val="00874854"/>
    <w:rsid w:val="00883708"/>
    <w:rsid w:val="0088388C"/>
    <w:rsid w:val="008965F7"/>
    <w:rsid w:val="008A37F8"/>
    <w:rsid w:val="008A5CE8"/>
    <w:rsid w:val="008A5CEB"/>
    <w:rsid w:val="008A5FF7"/>
    <w:rsid w:val="008A741D"/>
    <w:rsid w:val="008B058D"/>
    <w:rsid w:val="008B0D48"/>
    <w:rsid w:val="008B38C2"/>
    <w:rsid w:val="008B3FEE"/>
    <w:rsid w:val="008C0036"/>
    <w:rsid w:val="008C560C"/>
    <w:rsid w:val="008C7346"/>
    <w:rsid w:val="008D1930"/>
    <w:rsid w:val="008E03FA"/>
    <w:rsid w:val="008E0D4F"/>
    <w:rsid w:val="008E0E3D"/>
    <w:rsid w:val="008E4C4D"/>
    <w:rsid w:val="008E6D3D"/>
    <w:rsid w:val="008E6EE7"/>
    <w:rsid w:val="008F0DFF"/>
    <w:rsid w:val="008F30D9"/>
    <w:rsid w:val="008F36E0"/>
    <w:rsid w:val="008F3ECF"/>
    <w:rsid w:val="008F41C1"/>
    <w:rsid w:val="008F4829"/>
    <w:rsid w:val="008F4FD7"/>
    <w:rsid w:val="009078BA"/>
    <w:rsid w:val="009114D5"/>
    <w:rsid w:val="0091785B"/>
    <w:rsid w:val="00920CA8"/>
    <w:rsid w:val="0092244A"/>
    <w:rsid w:val="009258C0"/>
    <w:rsid w:val="00930111"/>
    <w:rsid w:val="00930FE1"/>
    <w:rsid w:val="00931BCF"/>
    <w:rsid w:val="009326DB"/>
    <w:rsid w:val="009336B9"/>
    <w:rsid w:val="0093380E"/>
    <w:rsid w:val="00935140"/>
    <w:rsid w:val="009445BE"/>
    <w:rsid w:val="00947B2D"/>
    <w:rsid w:val="00952B8C"/>
    <w:rsid w:val="0095343F"/>
    <w:rsid w:val="00956B09"/>
    <w:rsid w:val="00960173"/>
    <w:rsid w:val="00960DFA"/>
    <w:rsid w:val="00960EB6"/>
    <w:rsid w:val="009623F9"/>
    <w:rsid w:val="009651C9"/>
    <w:rsid w:val="009654EC"/>
    <w:rsid w:val="009659EB"/>
    <w:rsid w:val="00965CFA"/>
    <w:rsid w:val="00965ED6"/>
    <w:rsid w:val="009674F7"/>
    <w:rsid w:val="009706F4"/>
    <w:rsid w:val="00975CA8"/>
    <w:rsid w:val="009809FB"/>
    <w:rsid w:val="00985644"/>
    <w:rsid w:val="00987422"/>
    <w:rsid w:val="009876FF"/>
    <w:rsid w:val="0099391D"/>
    <w:rsid w:val="00994BF8"/>
    <w:rsid w:val="00997BD2"/>
    <w:rsid w:val="009A07BF"/>
    <w:rsid w:val="009A0F79"/>
    <w:rsid w:val="009A63CB"/>
    <w:rsid w:val="009A7020"/>
    <w:rsid w:val="009B04E6"/>
    <w:rsid w:val="009B4FA2"/>
    <w:rsid w:val="009B7A15"/>
    <w:rsid w:val="009C211A"/>
    <w:rsid w:val="009C4D82"/>
    <w:rsid w:val="009C60DE"/>
    <w:rsid w:val="009D0179"/>
    <w:rsid w:val="009D066A"/>
    <w:rsid w:val="009D1265"/>
    <w:rsid w:val="009D2C7E"/>
    <w:rsid w:val="009D56B8"/>
    <w:rsid w:val="009E03B0"/>
    <w:rsid w:val="009E6993"/>
    <w:rsid w:val="009E6BFF"/>
    <w:rsid w:val="009F520E"/>
    <w:rsid w:val="009F58D3"/>
    <w:rsid w:val="009F5E0F"/>
    <w:rsid w:val="009F656C"/>
    <w:rsid w:val="009F726A"/>
    <w:rsid w:val="00A02FAE"/>
    <w:rsid w:val="00A05E5B"/>
    <w:rsid w:val="00A07BFD"/>
    <w:rsid w:val="00A104E1"/>
    <w:rsid w:val="00A13F86"/>
    <w:rsid w:val="00A14021"/>
    <w:rsid w:val="00A14162"/>
    <w:rsid w:val="00A15221"/>
    <w:rsid w:val="00A22B06"/>
    <w:rsid w:val="00A251F7"/>
    <w:rsid w:val="00A252BB"/>
    <w:rsid w:val="00A255C1"/>
    <w:rsid w:val="00A27802"/>
    <w:rsid w:val="00A31E52"/>
    <w:rsid w:val="00A3287A"/>
    <w:rsid w:val="00A34C6A"/>
    <w:rsid w:val="00A34EDE"/>
    <w:rsid w:val="00A35EB9"/>
    <w:rsid w:val="00A363B9"/>
    <w:rsid w:val="00A36460"/>
    <w:rsid w:val="00A414C1"/>
    <w:rsid w:val="00A4183B"/>
    <w:rsid w:val="00A43909"/>
    <w:rsid w:val="00A445E3"/>
    <w:rsid w:val="00A445E7"/>
    <w:rsid w:val="00A45D3F"/>
    <w:rsid w:val="00A534F8"/>
    <w:rsid w:val="00A53FDE"/>
    <w:rsid w:val="00A71F1F"/>
    <w:rsid w:val="00A72EDA"/>
    <w:rsid w:val="00A738B0"/>
    <w:rsid w:val="00A74514"/>
    <w:rsid w:val="00A74954"/>
    <w:rsid w:val="00A772CF"/>
    <w:rsid w:val="00A8509A"/>
    <w:rsid w:val="00A90953"/>
    <w:rsid w:val="00A91492"/>
    <w:rsid w:val="00A915AF"/>
    <w:rsid w:val="00A94D03"/>
    <w:rsid w:val="00A9518D"/>
    <w:rsid w:val="00AA2E97"/>
    <w:rsid w:val="00AB73FF"/>
    <w:rsid w:val="00AC1011"/>
    <w:rsid w:val="00AC1AD7"/>
    <w:rsid w:val="00AC1E02"/>
    <w:rsid w:val="00AC5D17"/>
    <w:rsid w:val="00AD047E"/>
    <w:rsid w:val="00AD35A8"/>
    <w:rsid w:val="00AD5D37"/>
    <w:rsid w:val="00AD701A"/>
    <w:rsid w:val="00AE0B1F"/>
    <w:rsid w:val="00AE39A5"/>
    <w:rsid w:val="00AE6331"/>
    <w:rsid w:val="00AF0577"/>
    <w:rsid w:val="00AF09B0"/>
    <w:rsid w:val="00B00A02"/>
    <w:rsid w:val="00B11306"/>
    <w:rsid w:val="00B12431"/>
    <w:rsid w:val="00B1244F"/>
    <w:rsid w:val="00B13B55"/>
    <w:rsid w:val="00B17477"/>
    <w:rsid w:val="00B21EA9"/>
    <w:rsid w:val="00B22836"/>
    <w:rsid w:val="00B30B30"/>
    <w:rsid w:val="00B3143A"/>
    <w:rsid w:val="00B31478"/>
    <w:rsid w:val="00B32779"/>
    <w:rsid w:val="00B35BAE"/>
    <w:rsid w:val="00B36AF8"/>
    <w:rsid w:val="00B57CC9"/>
    <w:rsid w:val="00B638F7"/>
    <w:rsid w:val="00B6391E"/>
    <w:rsid w:val="00B640FC"/>
    <w:rsid w:val="00B65FD2"/>
    <w:rsid w:val="00B67D20"/>
    <w:rsid w:val="00B70D58"/>
    <w:rsid w:val="00B7110B"/>
    <w:rsid w:val="00B71307"/>
    <w:rsid w:val="00B83312"/>
    <w:rsid w:val="00B93EE5"/>
    <w:rsid w:val="00B96707"/>
    <w:rsid w:val="00B96E9D"/>
    <w:rsid w:val="00BA09D3"/>
    <w:rsid w:val="00BA428E"/>
    <w:rsid w:val="00BA5D0D"/>
    <w:rsid w:val="00BA7440"/>
    <w:rsid w:val="00BA7B65"/>
    <w:rsid w:val="00BB4306"/>
    <w:rsid w:val="00BB5453"/>
    <w:rsid w:val="00BC1618"/>
    <w:rsid w:val="00BC212A"/>
    <w:rsid w:val="00BC290C"/>
    <w:rsid w:val="00BC39E9"/>
    <w:rsid w:val="00BD048E"/>
    <w:rsid w:val="00BD481C"/>
    <w:rsid w:val="00BD72DF"/>
    <w:rsid w:val="00BD7C93"/>
    <w:rsid w:val="00BE51C5"/>
    <w:rsid w:val="00BE6285"/>
    <w:rsid w:val="00BE788E"/>
    <w:rsid w:val="00BF066B"/>
    <w:rsid w:val="00BF3FA9"/>
    <w:rsid w:val="00BF6036"/>
    <w:rsid w:val="00BF65C7"/>
    <w:rsid w:val="00BF67E1"/>
    <w:rsid w:val="00BF6B91"/>
    <w:rsid w:val="00BF701A"/>
    <w:rsid w:val="00C02141"/>
    <w:rsid w:val="00C02CF4"/>
    <w:rsid w:val="00C03608"/>
    <w:rsid w:val="00C037E3"/>
    <w:rsid w:val="00C03AA9"/>
    <w:rsid w:val="00C07B47"/>
    <w:rsid w:val="00C1009D"/>
    <w:rsid w:val="00C10EC6"/>
    <w:rsid w:val="00C14897"/>
    <w:rsid w:val="00C25D2D"/>
    <w:rsid w:val="00C25E8D"/>
    <w:rsid w:val="00C31C7D"/>
    <w:rsid w:val="00C33272"/>
    <w:rsid w:val="00C33807"/>
    <w:rsid w:val="00C3566B"/>
    <w:rsid w:val="00C42857"/>
    <w:rsid w:val="00C466EA"/>
    <w:rsid w:val="00C5012A"/>
    <w:rsid w:val="00C50503"/>
    <w:rsid w:val="00C526F8"/>
    <w:rsid w:val="00C52975"/>
    <w:rsid w:val="00C52A88"/>
    <w:rsid w:val="00C52BB9"/>
    <w:rsid w:val="00C5648B"/>
    <w:rsid w:val="00C564D2"/>
    <w:rsid w:val="00C642BA"/>
    <w:rsid w:val="00C642CC"/>
    <w:rsid w:val="00C64E4B"/>
    <w:rsid w:val="00C66133"/>
    <w:rsid w:val="00C678F0"/>
    <w:rsid w:val="00C701CE"/>
    <w:rsid w:val="00C708A8"/>
    <w:rsid w:val="00C74A4A"/>
    <w:rsid w:val="00C75A44"/>
    <w:rsid w:val="00C83335"/>
    <w:rsid w:val="00C848D9"/>
    <w:rsid w:val="00C84A27"/>
    <w:rsid w:val="00C84C74"/>
    <w:rsid w:val="00C8696B"/>
    <w:rsid w:val="00C87AE2"/>
    <w:rsid w:val="00C907EB"/>
    <w:rsid w:val="00CA16EA"/>
    <w:rsid w:val="00CA1ADC"/>
    <w:rsid w:val="00CA3694"/>
    <w:rsid w:val="00CA3EB3"/>
    <w:rsid w:val="00CA4C8A"/>
    <w:rsid w:val="00CB2FA7"/>
    <w:rsid w:val="00CB3947"/>
    <w:rsid w:val="00CB763C"/>
    <w:rsid w:val="00CC16D1"/>
    <w:rsid w:val="00CC5675"/>
    <w:rsid w:val="00CD7043"/>
    <w:rsid w:val="00CD76F0"/>
    <w:rsid w:val="00CE179E"/>
    <w:rsid w:val="00CE1EFC"/>
    <w:rsid w:val="00CE4DD3"/>
    <w:rsid w:val="00CF0FA1"/>
    <w:rsid w:val="00CF189F"/>
    <w:rsid w:val="00CF1B5B"/>
    <w:rsid w:val="00CF2944"/>
    <w:rsid w:val="00CF432A"/>
    <w:rsid w:val="00CF7C96"/>
    <w:rsid w:val="00CF7F01"/>
    <w:rsid w:val="00D00424"/>
    <w:rsid w:val="00D018D8"/>
    <w:rsid w:val="00D01A36"/>
    <w:rsid w:val="00D03264"/>
    <w:rsid w:val="00D05AD8"/>
    <w:rsid w:val="00D07AD3"/>
    <w:rsid w:val="00D11387"/>
    <w:rsid w:val="00D133AB"/>
    <w:rsid w:val="00D211A1"/>
    <w:rsid w:val="00D24FB4"/>
    <w:rsid w:val="00D27479"/>
    <w:rsid w:val="00D27BBD"/>
    <w:rsid w:val="00D27E42"/>
    <w:rsid w:val="00D306D3"/>
    <w:rsid w:val="00D3579D"/>
    <w:rsid w:val="00D36AFC"/>
    <w:rsid w:val="00D42050"/>
    <w:rsid w:val="00D502FF"/>
    <w:rsid w:val="00D5441F"/>
    <w:rsid w:val="00D55CB5"/>
    <w:rsid w:val="00D56CB0"/>
    <w:rsid w:val="00D60898"/>
    <w:rsid w:val="00D60FBF"/>
    <w:rsid w:val="00D63C2D"/>
    <w:rsid w:val="00D63C90"/>
    <w:rsid w:val="00D64ABF"/>
    <w:rsid w:val="00D64D77"/>
    <w:rsid w:val="00D66463"/>
    <w:rsid w:val="00D67D2A"/>
    <w:rsid w:val="00D70F46"/>
    <w:rsid w:val="00D71432"/>
    <w:rsid w:val="00D72667"/>
    <w:rsid w:val="00D73F3B"/>
    <w:rsid w:val="00D76F28"/>
    <w:rsid w:val="00D80366"/>
    <w:rsid w:val="00D86384"/>
    <w:rsid w:val="00D87A7E"/>
    <w:rsid w:val="00D903CE"/>
    <w:rsid w:val="00D9186D"/>
    <w:rsid w:val="00D948DD"/>
    <w:rsid w:val="00D95323"/>
    <w:rsid w:val="00D965B5"/>
    <w:rsid w:val="00D97630"/>
    <w:rsid w:val="00DA0E1A"/>
    <w:rsid w:val="00DA3745"/>
    <w:rsid w:val="00DA3BB6"/>
    <w:rsid w:val="00DA50A0"/>
    <w:rsid w:val="00DA5D08"/>
    <w:rsid w:val="00DA63FA"/>
    <w:rsid w:val="00DA6B45"/>
    <w:rsid w:val="00DB0999"/>
    <w:rsid w:val="00DB2618"/>
    <w:rsid w:val="00DB339C"/>
    <w:rsid w:val="00DB443C"/>
    <w:rsid w:val="00DC1404"/>
    <w:rsid w:val="00DC5702"/>
    <w:rsid w:val="00DC5EE4"/>
    <w:rsid w:val="00DC6E2D"/>
    <w:rsid w:val="00DD0445"/>
    <w:rsid w:val="00DD4087"/>
    <w:rsid w:val="00DD6609"/>
    <w:rsid w:val="00DD6B39"/>
    <w:rsid w:val="00DE07D7"/>
    <w:rsid w:val="00DE0A67"/>
    <w:rsid w:val="00DE35D7"/>
    <w:rsid w:val="00DE5549"/>
    <w:rsid w:val="00DF2B35"/>
    <w:rsid w:val="00DF36EA"/>
    <w:rsid w:val="00DF4C1D"/>
    <w:rsid w:val="00DF4E8C"/>
    <w:rsid w:val="00DF6020"/>
    <w:rsid w:val="00E0190C"/>
    <w:rsid w:val="00E05B05"/>
    <w:rsid w:val="00E064CC"/>
    <w:rsid w:val="00E073BC"/>
    <w:rsid w:val="00E11BB1"/>
    <w:rsid w:val="00E20AFE"/>
    <w:rsid w:val="00E22358"/>
    <w:rsid w:val="00E23FB7"/>
    <w:rsid w:val="00E27CE6"/>
    <w:rsid w:val="00E306DB"/>
    <w:rsid w:val="00E307CD"/>
    <w:rsid w:val="00E3119A"/>
    <w:rsid w:val="00E3308F"/>
    <w:rsid w:val="00E343D1"/>
    <w:rsid w:val="00E34F51"/>
    <w:rsid w:val="00E365DF"/>
    <w:rsid w:val="00E37307"/>
    <w:rsid w:val="00E4095F"/>
    <w:rsid w:val="00E4104E"/>
    <w:rsid w:val="00E41093"/>
    <w:rsid w:val="00E448D4"/>
    <w:rsid w:val="00E46CEB"/>
    <w:rsid w:val="00E47C74"/>
    <w:rsid w:val="00E502F6"/>
    <w:rsid w:val="00E51953"/>
    <w:rsid w:val="00E52697"/>
    <w:rsid w:val="00E532E9"/>
    <w:rsid w:val="00E53536"/>
    <w:rsid w:val="00E55A1F"/>
    <w:rsid w:val="00E57320"/>
    <w:rsid w:val="00E60A30"/>
    <w:rsid w:val="00E62CBE"/>
    <w:rsid w:val="00E63FCD"/>
    <w:rsid w:val="00E66210"/>
    <w:rsid w:val="00E66330"/>
    <w:rsid w:val="00E6703A"/>
    <w:rsid w:val="00E7048F"/>
    <w:rsid w:val="00E71021"/>
    <w:rsid w:val="00E71180"/>
    <w:rsid w:val="00E714B3"/>
    <w:rsid w:val="00E714EC"/>
    <w:rsid w:val="00E71EEA"/>
    <w:rsid w:val="00E7582E"/>
    <w:rsid w:val="00E76C0C"/>
    <w:rsid w:val="00E7782D"/>
    <w:rsid w:val="00E77A0B"/>
    <w:rsid w:val="00E801E5"/>
    <w:rsid w:val="00E8277D"/>
    <w:rsid w:val="00E8355B"/>
    <w:rsid w:val="00E8522A"/>
    <w:rsid w:val="00E86F20"/>
    <w:rsid w:val="00E925AE"/>
    <w:rsid w:val="00E92EA2"/>
    <w:rsid w:val="00E950F6"/>
    <w:rsid w:val="00E96FCC"/>
    <w:rsid w:val="00EA50EF"/>
    <w:rsid w:val="00EB14BF"/>
    <w:rsid w:val="00EB27CD"/>
    <w:rsid w:val="00EB5B9C"/>
    <w:rsid w:val="00EC08F2"/>
    <w:rsid w:val="00EC136C"/>
    <w:rsid w:val="00ED1980"/>
    <w:rsid w:val="00EE2082"/>
    <w:rsid w:val="00EE2AAD"/>
    <w:rsid w:val="00EE3821"/>
    <w:rsid w:val="00EF032A"/>
    <w:rsid w:val="00EF1B66"/>
    <w:rsid w:val="00EF4C44"/>
    <w:rsid w:val="00EF75AC"/>
    <w:rsid w:val="00F019AF"/>
    <w:rsid w:val="00F02A2C"/>
    <w:rsid w:val="00F02E84"/>
    <w:rsid w:val="00F0352E"/>
    <w:rsid w:val="00F05377"/>
    <w:rsid w:val="00F06CF6"/>
    <w:rsid w:val="00F06D9E"/>
    <w:rsid w:val="00F07AA3"/>
    <w:rsid w:val="00F11D9E"/>
    <w:rsid w:val="00F1305F"/>
    <w:rsid w:val="00F13B09"/>
    <w:rsid w:val="00F151C3"/>
    <w:rsid w:val="00F158C8"/>
    <w:rsid w:val="00F21E33"/>
    <w:rsid w:val="00F233B5"/>
    <w:rsid w:val="00F25709"/>
    <w:rsid w:val="00F279A1"/>
    <w:rsid w:val="00F322E5"/>
    <w:rsid w:val="00F33A46"/>
    <w:rsid w:val="00F434CB"/>
    <w:rsid w:val="00F43525"/>
    <w:rsid w:val="00F45243"/>
    <w:rsid w:val="00F46002"/>
    <w:rsid w:val="00F46C8B"/>
    <w:rsid w:val="00F46F0A"/>
    <w:rsid w:val="00F47740"/>
    <w:rsid w:val="00F5317A"/>
    <w:rsid w:val="00F5450B"/>
    <w:rsid w:val="00F545DD"/>
    <w:rsid w:val="00F54CDB"/>
    <w:rsid w:val="00F60602"/>
    <w:rsid w:val="00F61F99"/>
    <w:rsid w:val="00F63471"/>
    <w:rsid w:val="00F7075E"/>
    <w:rsid w:val="00F72485"/>
    <w:rsid w:val="00F74F02"/>
    <w:rsid w:val="00F76DD4"/>
    <w:rsid w:val="00F91078"/>
    <w:rsid w:val="00F94380"/>
    <w:rsid w:val="00F94598"/>
    <w:rsid w:val="00F95A3B"/>
    <w:rsid w:val="00F95B7C"/>
    <w:rsid w:val="00F96265"/>
    <w:rsid w:val="00F97283"/>
    <w:rsid w:val="00FA0E2C"/>
    <w:rsid w:val="00FA20A0"/>
    <w:rsid w:val="00FA5592"/>
    <w:rsid w:val="00FA665D"/>
    <w:rsid w:val="00FB1EEB"/>
    <w:rsid w:val="00FB2497"/>
    <w:rsid w:val="00FB34F9"/>
    <w:rsid w:val="00FB4414"/>
    <w:rsid w:val="00FC1A75"/>
    <w:rsid w:val="00FC2BEA"/>
    <w:rsid w:val="00FC4711"/>
    <w:rsid w:val="00FC59CE"/>
    <w:rsid w:val="00FC5FBD"/>
    <w:rsid w:val="00FD509D"/>
    <w:rsid w:val="00FD57D4"/>
    <w:rsid w:val="00FD640A"/>
    <w:rsid w:val="00FD6982"/>
    <w:rsid w:val="00FD75FE"/>
    <w:rsid w:val="00FE471C"/>
    <w:rsid w:val="00FE63CE"/>
    <w:rsid w:val="00FE651E"/>
    <w:rsid w:val="00FF0700"/>
    <w:rsid w:val="00FF2461"/>
    <w:rsid w:val="00FF2914"/>
    <w:rsid w:val="00FF32E5"/>
    <w:rsid w:val="00FF4463"/>
    <w:rsid w:val="00FF6A6D"/>
    <w:rsid w:val="00FF7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6ACB"/>
  <w15:docId w15:val="{347A00AD-F24D-4EE8-836D-909AF894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25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425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2930</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19592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dwaiters</dc:creator>
  <cp:lastModifiedBy>Claire Brown</cp:lastModifiedBy>
  <cp:revision>5</cp:revision>
  <dcterms:created xsi:type="dcterms:W3CDTF">2019-09-11T17:48:00Z</dcterms:created>
  <dcterms:modified xsi:type="dcterms:W3CDTF">2019-09-11T17:49:00Z</dcterms:modified>
</cp:coreProperties>
</file>