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3649"/>
      </w:tblGrid>
      <w:tr w:rsidR="00D55AAA" w:rsidTr="00FF232D">
        <w:tc>
          <w:tcPr>
            <w:tcW w:w="4311" w:type="dxa"/>
            <w:tcBorders>
              <w:top w:val="single" w:sz="4" w:space="0" w:color="auto"/>
              <w:left w:val="single" w:sz="4" w:space="0" w:color="auto"/>
              <w:bottom w:val="single" w:sz="4" w:space="0" w:color="auto"/>
              <w:right w:val="single" w:sz="4" w:space="0" w:color="auto"/>
            </w:tcBorders>
          </w:tcPr>
          <w:p w:rsidR="00FF232D" w:rsidRDefault="00FF232D">
            <w:pPr>
              <w:jc w:val="both"/>
            </w:pPr>
          </w:p>
        </w:tc>
        <w:tc>
          <w:tcPr>
            <w:tcW w:w="4211" w:type="dxa"/>
            <w:tcBorders>
              <w:top w:val="single" w:sz="4" w:space="0" w:color="auto"/>
              <w:left w:val="single" w:sz="4" w:space="0" w:color="auto"/>
              <w:bottom w:val="single" w:sz="4" w:space="0" w:color="auto"/>
              <w:right w:val="single" w:sz="4" w:space="0" w:color="auto"/>
            </w:tcBorders>
          </w:tcPr>
          <w:p w:rsidR="00FF232D" w:rsidRDefault="00FF232D">
            <w:pPr>
              <w:pStyle w:val="Heading4"/>
              <w:jc w:val="center"/>
            </w:pPr>
          </w:p>
          <w:p w:rsidR="00FF232D" w:rsidRDefault="00FF232D"/>
          <w:p w:rsidR="00FF232D" w:rsidRDefault="00D55AAA" w:rsidP="00D55AAA">
            <w:pPr>
              <w:rPr>
                <w:sz w:val="32"/>
              </w:rPr>
            </w:pPr>
            <w:r>
              <w:rPr>
                <w:sz w:val="32"/>
              </w:rPr>
              <w:t>Reading</w:t>
            </w:r>
            <w:r w:rsidR="00FF232D">
              <w:rPr>
                <w:sz w:val="32"/>
              </w:rPr>
              <w:t xml:space="preserve"> Policy</w:t>
            </w:r>
          </w:p>
        </w:tc>
      </w:tr>
      <w:tr w:rsidR="00D55AAA" w:rsidTr="00FF232D">
        <w:tc>
          <w:tcPr>
            <w:tcW w:w="4311" w:type="dxa"/>
            <w:tcBorders>
              <w:top w:val="single" w:sz="4" w:space="0" w:color="auto"/>
              <w:left w:val="single" w:sz="4" w:space="0" w:color="auto"/>
              <w:bottom w:val="single" w:sz="4" w:space="0" w:color="auto"/>
              <w:right w:val="single" w:sz="4" w:space="0" w:color="auto"/>
            </w:tcBorders>
            <w:hideMark/>
          </w:tcPr>
          <w:p w:rsidR="00FF232D" w:rsidRDefault="00FF232D">
            <w:pPr>
              <w:pStyle w:val="Heading4"/>
            </w:pPr>
            <w:r>
              <w:t xml:space="preserve">Approved  </w:t>
            </w:r>
            <w:r w:rsidR="00D55AAA">
              <w:t>Autumn 19</w:t>
            </w:r>
          </w:p>
        </w:tc>
        <w:tc>
          <w:tcPr>
            <w:tcW w:w="4211" w:type="dxa"/>
            <w:tcBorders>
              <w:top w:val="single" w:sz="4" w:space="0" w:color="auto"/>
              <w:left w:val="single" w:sz="4" w:space="0" w:color="auto"/>
              <w:bottom w:val="single" w:sz="4" w:space="0" w:color="auto"/>
              <w:right w:val="single" w:sz="4" w:space="0" w:color="auto"/>
            </w:tcBorders>
            <w:hideMark/>
          </w:tcPr>
          <w:p w:rsidR="00FF232D" w:rsidRDefault="00FF232D">
            <w:pPr>
              <w:pStyle w:val="Heading4"/>
            </w:pPr>
            <w:r>
              <w:t xml:space="preserve">Review </w:t>
            </w:r>
            <w:r w:rsidR="00D55AAA">
              <w:t>Autumn 20</w:t>
            </w:r>
          </w:p>
        </w:tc>
      </w:tr>
    </w:tbl>
    <w:p w:rsidR="00D55AAA" w:rsidRDefault="00D55AAA" w:rsidP="00D55AAA">
      <w:pPr>
        <w:rPr>
          <w:rFonts w:ascii="Comic Sans MS" w:hAnsi="Comic Sans MS"/>
          <w:sz w:val="28"/>
          <w:szCs w:val="28"/>
        </w:rPr>
      </w:pPr>
    </w:p>
    <w:p w:rsidR="00D55AAA" w:rsidRPr="005A5047" w:rsidRDefault="00D55AAA" w:rsidP="00D55AAA">
      <w:pPr>
        <w:rPr>
          <w:rFonts w:ascii="Comic Sans MS" w:hAnsi="Comic Sans MS"/>
          <w:sz w:val="28"/>
          <w:szCs w:val="28"/>
        </w:rPr>
      </w:pPr>
      <w:r w:rsidRPr="005A5047">
        <w:rPr>
          <w:rFonts w:ascii="Comic Sans MS" w:hAnsi="Comic Sans MS"/>
          <w:sz w:val="28"/>
          <w:szCs w:val="28"/>
        </w:rPr>
        <w:t xml:space="preserve">At St John the Baptist School we aim to foster a love of reading so that children can engage fully with the whole curriculum. Through our Gospel values we encourage children to have the courage to read unfamiliar texts from a wide range of genres.  With humility, kindness and compassion children are supported to gain the necessary skills to read fluently and sustain this important lifelong skill. With diversity in mind, children are exposed to a variety of texts from other cultures. We believe it is right for every child to be able to read. Through our reading curriculum we develop children to have the knowledge and skills to be confident and skilful readers.    We are constantly looking to improve our inclusive provision for our children to ensure that are able to fulfil their potential in reading. </w:t>
      </w:r>
    </w:p>
    <w:p w:rsidR="00D55AAA" w:rsidRPr="005A5047" w:rsidRDefault="00D55AAA" w:rsidP="00D55AAA">
      <w:pPr>
        <w:rPr>
          <w:rFonts w:ascii="Comic Sans MS" w:hAnsi="Comic Sans MS"/>
          <w:sz w:val="28"/>
          <w:szCs w:val="28"/>
        </w:rPr>
      </w:pPr>
      <w:r w:rsidRPr="005A5047">
        <w:rPr>
          <w:rFonts w:ascii="Comic Sans MS" w:hAnsi="Comic Sans MS"/>
          <w:sz w:val="28"/>
          <w:szCs w:val="28"/>
        </w:rPr>
        <w:t xml:space="preserve">Reading is a complex skill with many components.  Successful approaches to the teaching of reading should encourage children to use a variety of strategies in their pursuit of meaning.  It is important to lay firm foundations in this crucial area of the curriculum and establish a consistent whole school approach to the teaching of reading.  </w:t>
      </w:r>
    </w:p>
    <w:p w:rsidR="00D55AAA" w:rsidRPr="005A5047" w:rsidRDefault="00D55AAA" w:rsidP="00D55AAA">
      <w:pPr>
        <w:rPr>
          <w:rFonts w:ascii="Comic Sans MS" w:hAnsi="Comic Sans MS"/>
          <w:sz w:val="28"/>
          <w:szCs w:val="28"/>
        </w:rPr>
      </w:pPr>
    </w:p>
    <w:p w:rsidR="00D55AAA" w:rsidRPr="005A5047" w:rsidRDefault="00D55AAA" w:rsidP="00D55AAA">
      <w:pPr>
        <w:rPr>
          <w:rFonts w:ascii="Comic Sans MS" w:hAnsi="Comic Sans MS"/>
          <w:sz w:val="28"/>
          <w:szCs w:val="28"/>
        </w:rPr>
      </w:pPr>
    </w:p>
    <w:p w:rsidR="00D55AAA" w:rsidRDefault="00D55AAA" w:rsidP="00D55AAA">
      <w:pPr>
        <w:rPr>
          <w:rFonts w:ascii="Comic Sans MS" w:hAnsi="Comic Sans MS"/>
          <w:b/>
          <w:sz w:val="28"/>
          <w:szCs w:val="28"/>
        </w:rPr>
      </w:pPr>
    </w:p>
    <w:p w:rsidR="00D55AAA" w:rsidRDefault="00D55AAA" w:rsidP="00D55AAA">
      <w:pPr>
        <w:rPr>
          <w:rFonts w:ascii="Comic Sans MS" w:hAnsi="Comic Sans MS"/>
          <w:b/>
          <w:sz w:val="28"/>
          <w:szCs w:val="28"/>
        </w:rPr>
      </w:pPr>
    </w:p>
    <w:p w:rsidR="00D55AAA" w:rsidRPr="00D55AAA" w:rsidRDefault="00D55AAA" w:rsidP="00D55AAA">
      <w:pPr>
        <w:rPr>
          <w:rFonts w:ascii="Comic Sans MS" w:hAnsi="Comic Sans MS"/>
          <w:b/>
          <w:sz w:val="28"/>
          <w:szCs w:val="28"/>
          <w:u w:val="single"/>
        </w:rPr>
      </w:pPr>
      <w:r w:rsidRPr="00D55AAA">
        <w:rPr>
          <w:rFonts w:ascii="Comic Sans MS" w:hAnsi="Comic Sans MS"/>
          <w:b/>
          <w:sz w:val="28"/>
          <w:szCs w:val="28"/>
          <w:u w:val="single"/>
        </w:rPr>
        <w:t>Aims</w:t>
      </w:r>
    </w:p>
    <w:p w:rsidR="00D55AAA" w:rsidRPr="005A5047" w:rsidRDefault="00D55AAA" w:rsidP="00D55AAA">
      <w:pPr>
        <w:rPr>
          <w:rFonts w:ascii="Comic Sans MS" w:hAnsi="Comic Sans MS"/>
          <w:sz w:val="28"/>
          <w:szCs w:val="28"/>
        </w:rPr>
      </w:pPr>
    </w:p>
    <w:p w:rsidR="00D55AAA" w:rsidRPr="005A5047" w:rsidRDefault="00D55AAA" w:rsidP="00D55AAA">
      <w:pPr>
        <w:autoSpaceDE w:val="0"/>
        <w:autoSpaceDN w:val="0"/>
        <w:adjustRightInd w:val="0"/>
        <w:spacing w:after="0" w:line="240" w:lineRule="auto"/>
        <w:rPr>
          <w:rFonts w:ascii="Comic Sans MS" w:hAnsi="Comic Sans MS" w:cs="Helvetica"/>
          <w:sz w:val="28"/>
          <w:szCs w:val="28"/>
        </w:rPr>
      </w:pPr>
      <w:r w:rsidRPr="005A5047">
        <w:rPr>
          <w:rFonts w:ascii="Comic Sans MS" w:hAnsi="Comic Sans MS" w:cs="Helvetica"/>
          <w:sz w:val="28"/>
          <w:szCs w:val="28"/>
        </w:rPr>
        <w:t>Our aims are based on the following core values and ethos in our mission statement, which is:</w:t>
      </w:r>
    </w:p>
    <w:p w:rsidR="00D55AAA" w:rsidRPr="005A5047" w:rsidRDefault="00D55AAA" w:rsidP="00D55AAA">
      <w:pPr>
        <w:rPr>
          <w:rFonts w:ascii="Comic Sans MS" w:hAnsi="Comic Sans MS"/>
          <w:sz w:val="28"/>
          <w:szCs w:val="28"/>
        </w:rPr>
      </w:pPr>
    </w:p>
    <w:p w:rsidR="00D55AAA" w:rsidRPr="00D55AAA" w:rsidRDefault="00D55AAA" w:rsidP="00D55AAA">
      <w:pPr>
        <w:rPr>
          <w:rStyle w:val="Strong"/>
          <w:rFonts w:ascii="Comic Sans MS" w:hAnsi="Comic Sans MS" w:cs="Tahoma"/>
          <w:color w:val="333333"/>
          <w:sz w:val="28"/>
          <w:szCs w:val="28"/>
          <w:u w:val="single"/>
          <w:shd w:val="clear" w:color="auto" w:fill="FFFFFF"/>
        </w:rPr>
      </w:pPr>
      <w:r w:rsidRPr="00D55AAA">
        <w:rPr>
          <w:rStyle w:val="Strong"/>
          <w:rFonts w:ascii="Comic Sans MS" w:hAnsi="Comic Sans MS" w:cs="Tahoma"/>
          <w:color w:val="333333"/>
          <w:sz w:val="28"/>
          <w:szCs w:val="28"/>
          <w:u w:val="single"/>
          <w:shd w:val="clear" w:color="auto" w:fill="FFFFFF"/>
        </w:rPr>
        <w:t>Live, Love, Learn in a Caring Catholic Community</w:t>
      </w:r>
    </w:p>
    <w:p w:rsidR="00D55AAA" w:rsidRPr="00D55AAA" w:rsidRDefault="00D55AAA" w:rsidP="00D55AAA">
      <w:pPr>
        <w:rPr>
          <w:rStyle w:val="Strong"/>
          <w:rFonts w:ascii="Comic Sans MS" w:hAnsi="Comic Sans MS" w:cs="Tahoma"/>
          <w:color w:val="333333"/>
          <w:sz w:val="28"/>
          <w:szCs w:val="28"/>
          <w:u w:val="single"/>
          <w:shd w:val="clear" w:color="auto" w:fill="FFFFFF"/>
        </w:rPr>
      </w:pPr>
    </w:p>
    <w:p w:rsidR="00D55AAA" w:rsidRPr="005A5047" w:rsidRDefault="00D55AAA" w:rsidP="00D55AAA">
      <w:pPr>
        <w:pStyle w:val="ListParagraph"/>
        <w:numPr>
          <w:ilvl w:val="0"/>
          <w:numId w:val="1"/>
        </w:numPr>
        <w:autoSpaceDE w:val="0"/>
        <w:autoSpaceDN w:val="0"/>
        <w:adjustRightInd w:val="0"/>
        <w:spacing w:after="0" w:line="240" w:lineRule="auto"/>
        <w:rPr>
          <w:rFonts w:ascii="Comic Sans MS" w:hAnsi="Comic Sans MS"/>
          <w:sz w:val="28"/>
          <w:szCs w:val="28"/>
        </w:rPr>
      </w:pPr>
      <w:r w:rsidRPr="005A5047">
        <w:rPr>
          <w:rFonts w:ascii="Comic Sans MS" w:hAnsi="Comic Sans MS"/>
          <w:sz w:val="28"/>
          <w:szCs w:val="28"/>
        </w:rPr>
        <w:t xml:space="preserve">All children have access to a broad, balanced and differentiated reading curriculum and out of school reading activities.  </w:t>
      </w:r>
    </w:p>
    <w:p w:rsidR="00D55AAA" w:rsidRPr="005A5047" w:rsidRDefault="00D55AAA" w:rsidP="00D55AAA">
      <w:pPr>
        <w:pStyle w:val="ListParagraph"/>
        <w:numPr>
          <w:ilvl w:val="0"/>
          <w:numId w:val="1"/>
        </w:numPr>
        <w:autoSpaceDE w:val="0"/>
        <w:autoSpaceDN w:val="0"/>
        <w:adjustRightInd w:val="0"/>
        <w:spacing w:after="0" w:line="240" w:lineRule="auto"/>
        <w:rPr>
          <w:rFonts w:ascii="Comic Sans MS" w:hAnsi="Comic Sans MS"/>
          <w:sz w:val="28"/>
          <w:szCs w:val="28"/>
        </w:rPr>
      </w:pPr>
      <w:r w:rsidRPr="005A5047">
        <w:rPr>
          <w:rFonts w:ascii="Comic Sans MS" w:hAnsi="Comic Sans MS"/>
          <w:sz w:val="28"/>
          <w:szCs w:val="28"/>
        </w:rPr>
        <w:t>All children who may have special educational needs and/or additional needs are identified and provided for as early as possible and reading inventions suitably matched.</w:t>
      </w:r>
    </w:p>
    <w:p w:rsidR="00D55AAA" w:rsidRPr="005A5047" w:rsidRDefault="00D55AAA" w:rsidP="00D55AAA">
      <w:pPr>
        <w:pStyle w:val="ListParagraph"/>
        <w:numPr>
          <w:ilvl w:val="0"/>
          <w:numId w:val="1"/>
        </w:numPr>
        <w:autoSpaceDE w:val="0"/>
        <w:autoSpaceDN w:val="0"/>
        <w:adjustRightInd w:val="0"/>
        <w:spacing w:after="0" w:line="240" w:lineRule="auto"/>
        <w:rPr>
          <w:rFonts w:ascii="Comic Sans MS" w:hAnsi="Comic Sans MS"/>
          <w:sz w:val="28"/>
          <w:szCs w:val="28"/>
        </w:rPr>
      </w:pPr>
      <w:r w:rsidRPr="005A5047">
        <w:rPr>
          <w:rFonts w:ascii="Comic Sans MS" w:hAnsi="Comic Sans MS"/>
          <w:sz w:val="28"/>
          <w:szCs w:val="28"/>
        </w:rPr>
        <w:t xml:space="preserve">We develop an interest in and a love of books, encouraging children to become attentive listeners, independent and reflective readers </w:t>
      </w:r>
    </w:p>
    <w:p w:rsidR="00D55AAA" w:rsidRPr="005A5047" w:rsidRDefault="00D55AAA" w:rsidP="00D55AAA">
      <w:pPr>
        <w:pStyle w:val="ListParagraph"/>
        <w:numPr>
          <w:ilvl w:val="0"/>
          <w:numId w:val="1"/>
        </w:numPr>
        <w:rPr>
          <w:rFonts w:ascii="Comic Sans MS" w:hAnsi="Comic Sans MS"/>
          <w:sz w:val="28"/>
          <w:szCs w:val="28"/>
        </w:rPr>
      </w:pPr>
      <w:r w:rsidRPr="005A5047">
        <w:rPr>
          <w:rFonts w:ascii="Comic Sans MS" w:hAnsi="Comic Sans MS"/>
          <w:sz w:val="28"/>
          <w:szCs w:val="28"/>
        </w:rPr>
        <w:t xml:space="preserve">We develop reading strategies and skills, accuracy, fluency, understanding and response to texts </w:t>
      </w:r>
    </w:p>
    <w:p w:rsidR="00D55AAA" w:rsidRPr="005A5047" w:rsidRDefault="00D55AAA" w:rsidP="00D55AAA">
      <w:pPr>
        <w:pStyle w:val="ListParagraph"/>
        <w:numPr>
          <w:ilvl w:val="0"/>
          <w:numId w:val="1"/>
        </w:numPr>
        <w:rPr>
          <w:rFonts w:ascii="Comic Sans MS" w:hAnsi="Comic Sans MS"/>
          <w:sz w:val="28"/>
          <w:szCs w:val="28"/>
        </w:rPr>
      </w:pPr>
      <w:r w:rsidRPr="005A5047">
        <w:rPr>
          <w:rFonts w:ascii="Comic Sans MS" w:hAnsi="Comic Sans MS"/>
          <w:sz w:val="28"/>
          <w:szCs w:val="28"/>
        </w:rPr>
        <w:t xml:space="preserve">We develop the ability to use and manipulate a variety of texts, both fiction and non-fiction </w:t>
      </w:r>
    </w:p>
    <w:p w:rsidR="00D55AAA" w:rsidRPr="005A5047" w:rsidRDefault="00D55AAA" w:rsidP="00D55AAA">
      <w:pPr>
        <w:pStyle w:val="ListParagraph"/>
        <w:numPr>
          <w:ilvl w:val="0"/>
          <w:numId w:val="1"/>
        </w:numPr>
        <w:rPr>
          <w:rFonts w:ascii="Comic Sans MS" w:hAnsi="Comic Sans MS"/>
          <w:sz w:val="28"/>
          <w:szCs w:val="28"/>
        </w:rPr>
      </w:pPr>
      <w:r w:rsidRPr="005A5047">
        <w:rPr>
          <w:rFonts w:ascii="Comic Sans MS" w:hAnsi="Comic Sans MS"/>
          <w:sz w:val="28"/>
          <w:szCs w:val="28"/>
        </w:rPr>
        <w:t xml:space="preserve">We develop children’s experiences through a variety of texts including the use of libraries, ICT and other available media.  </w:t>
      </w:r>
    </w:p>
    <w:p w:rsidR="00D55AAA" w:rsidRPr="005A5047" w:rsidRDefault="00D55AAA" w:rsidP="00D55AAA">
      <w:pPr>
        <w:rPr>
          <w:rFonts w:ascii="Comic Sans MS" w:hAnsi="Comic Sans MS"/>
          <w:sz w:val="28"/>
          <w:szCs w:val="28"/>
        </w:rPr>
      </w:pPr>
    </w:p>
    <w:p w:rsidR="00D55AAA" w:rsidRPr="005A5047" w:rsidRDefault="00D55AAA" w:rsidP="00D55AAA">
      <w:pPr>
        <w:rPr>
          <w:rFonts w:ascii="Comic Sans MS" w:hAnsi="Comic Sans MS"/>
          <w:sz w:val="28"/>
          <w:szCs w:val="28"/>
        </w:rPr>
      </w:pPr>
    </w:p>
    <w:p w:rsidR="00D55AAA" w:rsidRPr="00D55AAA" w:rsidRDefault="00D55AAA" w:rsidP="00D55AAA">
      <w:pPr>
        <w:rPr>
          <w:rFonts w:ascii="Comic Sans MS" w:hAnsi="Comic Sans MS"/>
          <w:b/>
          <w:sz w:val="28"/>
          <w:szCs w:val="28"/>
          <w:u w:val="single"/>
        </w:rPr>
      </w:pPr>
      <w:r w:rsidRPr="00D55AAA">
        <w:rPr>
          <w:rFonts w:ascii="Comic Sans MS" w:hAnsi="Comic Sans MS"/>
          <w:b/>
          <w:sz w:val="28"/>
          <w:szCs w:val="28"/>
          <w:u w:val="single"/>
        </w:rPr>
        <w:t>Phonics</w:t>
      </w:r>
    </w:p>
    <w:p w:rsidR="00D55AAA" w:rsidRPr="005A5047" w:rsidRDefault="00D55AAA" w:rsidP="00D55AAA">
      <w:pPr>
        <w:rPr>
          <w:rFonts w:ascii="Comic Sans MS" w:hAnsi="Comic Sans MS"/>
          <w:sz w:val="28"/>
          <w:szCs w:val="28"/>
        </w:rPr>
      </w:pPr>
      <w:r w:rsidRPr="005A5047">
        <w:rPr>
          <w:rFonts w:ascii="Comic Sans MS" w:hAnsi="Comic Sans MS"/>
          <w:sz w:val="28"/>
          <w:szCs w:val="28"/>
        </w:rPr>
        <w:t xml:space="preserve">All children in Class 1 (EYFS and Year 1) will be taught systematic phonics daily through Letters and Sounds. This will happen through </w:t>
      </w:r>
      <w:r w:rsidRPr="005A5047">
        <w:rPr>
          <w:rFonts w:ascii="Comic Sans MS" w:hAnsi="Comic Sans MS"/>
          <w:sz w:val="28"/>
          <w:szCs w:val="28"/>
        </w:rPr>
        <w:lastRenderedPageBreak/>
        <w:t xml:space="preserve">dedicated phonic lessons and will be re-visited through other curriculum areas throughout the day. Children from year 2 and 3 identified as needing to continue phonics will be planned for accordingly, ensuring daily interventions take place for these children. </w:t>
      </w:r>
    </w:p>
    <w:p w:rsidR="00D55AAA" w:rsidRPr="005A5047" w:rsidRDefault="00D55AAA" w:rsidP="00D55AAA">
      <w:pPr>
        <w:rPr>
          <w:rFonts w:ascii="Comic Sans MS" w:hAnsi="Comic Sans MS"/>
          <w:sz w:val="28"/>
          <w:szCs w:val="28"/>
        </w:rPr>
      </w:pPr>
    </w:p>
    <w:p w:rsidR="00D55AAA" w:rsidRPr="005A5047" w:rsidRDefault="00D55AAA" w:rsidP="00D55AAA">
      <w:pPr>
        <w:rPr>
          <w:rFonts w:ascii="Comic Sans MS" w:hAnsi="Comic Sans MS"/>
          <w:sz w:val="28"/>
          <w:szCs w:val="28"/>
        </w:rPr>
      </w:pPr>
      <w:r w:rsidRPr="005A5047">
        <w:rPr>
          <w:rFonts w:ascii="Comic Sans MS" w:hAnsi="Comic Sans MS"/>
          <w:sz w:val="28"/>
          <w:szCs w:val="28"/>
        </w:rPr>
        <w:t xml:space="preserve">At the start of term there will be a parents’ meeting held in school to advise parents of phonic strategies in reading so that they are able to support their child at home with early reading. Phonics will be planned and assessed on a daily basis. </w:t>
      </w:r>
    </w:p>
    <w:p w:rsidR="00D55AAA" w:rsidRPr="00D55AAA" w:rsidRDefault="00D55AAA" w:rsidP="00D55AAA">
      <w:pPr>
        <w:rPr>
          <w:rFonts w:ascii="Comic Sans MS" w:hAnsi="Comic Sans MS"/>
          <w:b/>
          <w:sz w:val="28"/>
          <w:szCs w:val="28"/>
          <w:u w:val="single"/>
        </w:rPr>
      </w:pPr>
      <w:r w:rsidRPr="00D55AAA">
        <w:rPr>
          <w:rFonts w:ascii="Comic Sans MS" w:hAnsi="Comic Sans MS"/>
          <w:b/>
          <w:sz w:val="28"/>
          <w:szCs w:val="28"/>
          <w:u w:val="single"/>
        </w:rPr>
        <w:t xml:space="preserve">Spelling   </w:t>
      </w:r>
    </w:p>
    <w:p w:rsidR="00D55AAA" w:rsidRPr="005A5047" w:rsidRDefault="00D55AAA" w:rsidP="00D55AAA">
      <w:pPr>
        <w:rPr>
          <w:rFonts w:ascii="Comic Sans MS" w:hAnsi="Comic Sans MS"/>
          <w:sz w:val="28"/>
          <w:szCs w:val="28"/>
        </w:rPr>
      </w:pPr>
      <w:r w:rsidRPr="005A5047">
        <w:rPr>
          <w:rFonts w:ascii="Comic Sans MS" w:hAnsi="Comic Sans MS"/>
          <w:sz w:val="28"/>
          <w:szCs w:val="28"/>
        </w:rPr>
        <w:t>In years 2, 3, 4, 5 and 6</w:t>
      </w:r>
      <w:r w:rsidRPr="005A5047">
        <w:rPr>
          <w:rFonts w:ascii="Comic Sans MS" w:hAnsi="Comic Sans MS"/>
          <w:b/>
          <w:sz w:val="28"/>
          <w:szCs w:val="28"/>
        </w:rPr>
        <w:t xml:space="preserve"> </w:t>
      </w:r>
      <w:r w:rsidRPr="005A5047">
        <w:rPr>
          <w:rFonts w:ascii="Comic Sans MS" w:hAnsi="Comic Sans MS"/>
          <w:sz w:val="28"/>
          <w:szCs w:val="28"/>
        </w:rPr>
        <w:t xml:space="preserve">children will follow the no-nonsense spelling programme as a consolidation and progression from Letters and Sounds. This programme will be delivered three times a week in a dedicated spelling lesson. Spellings will also be taught in lessons across the curriculum. </w:t>
      </w:r>
    </w:p>
    <w:p w:rsidR="00D55AAA" w:rsidRPr="005A5047" w:rsidRDefault="00D55AAA" w:rsidP="00D55AAA">
      <w:pPr>
        <w:rPr>
          <w:rFonts w:ascii="Comic Sans MS" w:hAnsi="Comic Sans MS"/>
          <w:sz w:val="28"/>
          <w:szCs w:val="28"/>
        </w:rPr>
      </w:pPr>
    </w:p>
    <w:p w:rsidR="00D55AAA" w:rsidRPr="00D55AAA" w:rsidRDefault="00D55AAA" w:rsidP="00D55AAA">
      <w:pPr>
        <w:rPr>
          <w:rFonts w:ascii="Comic Sans MS" w:hAnsi="Comic Sans MS"/>
          <w:b/>
          <w:sz w:val="28"/>
          <w:szCs w:val="28"/>
          <w:u w:val="single"/>
        </w:rPr>
      </w:pPr>
      <w:r w:rsidRPr="00D55AAA">
        <w:rPr>
          <w:rFonts w:ascii="Comic Sans MS" w:hAnsi="Comic Sans MS"/>
          <w:b/>
          <w:sz w:val="28"/>
          <w:szCs w:val="28"/>
          <w:u w:val="single"/>
        </w:rPr>
        <w:t xml:space="preserve">Guided Reading </w:t>
      </w:r>
    </w:p>
    <w:p w:rsidR="00D55AAA" w:rsidRPr="005A5047" w:rsidRDefault="00D55AAA" w:rsidP="00D55AAA">
      <w:pPr>
        <w:rPr>
          <w:rFonts w:ascii="Comic Sans MS" w:hAnsi="Comic Sans MS"/>
          <w:sz w:val="28"/>
          <w:szCs w:val="28"/>
        </w:rPr>
      </w:pPr>
      <w:r w:rsidRPr="005A5047">
        <w:rPr>
          <w:rFonts w:ascii="Comic Sans MS" w:hAnsi="Comic Sans MS"/>
          <w:sz w:val="28"/>
          <w:szCs w:val="28"/>
        </w:rPr>
        <w:t xml:space="preserve">Guided Reading will occur daily in all classes. All children will have the opportunity to take part in a shared reading experience in a small [4-6] group guided by an adult once per week.  Each session should be a minimum of 20 minutes. </w:t>
      </w:r>
    </w:p>
    <w:p w:rsidR="00D55AAA" w:rsidRPr="005A5047" w:rsidRDefault="00D55AAA" w:rsidP="00D55AAA">
      <w:pPr>
        <w:rPr>
          <w:rFonts w:ascii="Comic Sans MS" w:eastAsia="Calibri" w:hAnsi="Comic Sans MS" w:cs="Times New Roman"/>
          <w:sz w:val="28"/>
          <w:szCs w:val="28"/>
        </w:rPr>
      </w:pPr>
      <w:r w:rsidRPr="005A5047">
        <w:rPr>
          <w:rFonts w:ascii="Comic Sans MS" w:eastAsia="Calibri" w:hAnsi="Comic Sans MS" w:cs="Times New Roman"/>
          <w:sz w:val="28"/>
          <w:szCs w:val="28"/>
        </w:rPr>
        <w:t xml:space="preserve">All guided reading sessions should have an objective linked to year group expectations and these should be recorded on the schools guided Reading Planning/Record sheet.  During guided reading the adult with each group will record children’s responses to the text and </w:t>
      </w:r>
      <w:r w:rsidRPr="005A5047">
        <w:rPr>
          <w:rFonts w:ascii="Comic Sans MS" w:eastAsia="Calibri" w:hAnsi="Comic Sans MS" w:cs="Times New Roman"/>
          <w:sz w:val="28"/>
          <w:szCs w:val="28"/>
        </w:rPr>
        <w:lastRenderedPageBreak/>
        <w:t xml:space="preserve">the skill being taught.  All books chosen for guided reading should be matched to their phonic/reading level with challenge. Each class should have a file of evidence of guided reading. All classes should include shared reading within their guided reading sessions whether with an adult or a peer. </w:t>
      </w:r>
    </w:p>
    <w:p w:rsidR="00D55AAA" w:rsidRPr="005A5047" w:rsidRDefault="00D55AAA" w:rsidP="00D55AAA">
      <w:pPr>
        <w:rPr>
          <w:rFonts w:ascii="Comic Sans MS" w:eastAsia="Calibri" w:hAnsi="Comic Sans MS" w:cs="Times New Roman"/>
          <w:sz w:val="28"/>
          <w:szCs w:val="28"/>
        </w:rPr>
      </w:pPr>
    </w:p>
    <w:p w:rsidR="00D55AAA" w:rsidRPr="00D55AAA" w:rsidRDefault="00D55AAA" w:rsidP="00D55AAA">
      <w:pPr>
        <w:rPr>
          <w:rFonts w:ascii="Comic Sans MS" w:eastAsia="Calibri" w:hAnsi="Comic Sans MS" w:cs="Times New Roman"/>
          <w:b/>
          <w:sz w:val="28"/>
          <w:szCs w:val="28"/>
          <w:u w:val="single"/>
        </w:rPr>
      </w:pPr>
      <w:r w:rsidRPr="00D55AAA">
        <w:rPr>
          <w:rFonts w:ascii="Comic Sans MS" w:eastAsia="Calibri" w:hAnsi="Comic Sans MS" w:cs="Times New Roman"/>
          <w:b/>
          <w:sz w:val="28"/>
          <w:szCs w:val="28"/>
          <w:u w:val="single"/>
        </w:rPr>
        <w:t>Story time</w:t>
      </w:r>
    </w:p>
    <w:p w:rsidR="00D55AAA" w:rsidRPr="005A5047" w:rsidRDefault="00D55AAA" w:rsidP="00D55AAA">
      <w:pPr>
        <w:rPr>
          <w:rFonts w:ascii="Comic Sans MS" w:hAnsi="Comic Sans MS"/>
          <w:sz w:val="28"/>
          <w:szCs w:val="28"/>
        </w:rPr>
      </w:pPr>
      <w:r w:rsidRPr="005A5047">
        <w:rPr>
          <w:rFonts w:ascii="Comic Sans MS" w:eastAsia="Calibri" w:hAnsi="Comic Sans MS" w:cs="Times New Roman"/>
          <w:sz w:val="28"/>
          <w:szCs w:val="28"/>
        </w:rPr>
        <w:t xml:space="preserve">All classes have a daily dedicated story time. This should last for 15 minutes and books should be chosen from Pie Corbett’s Reading Spine to ensure that the children experience fiction, non-fiction and poetry so as to develop their imaginations. We aim for every child to experience the pleasure and challenge of great literature. Children will be helped to inhabit the world of story through book discussion, drama, writing-in-role and play. </w:t>
      </w:r>
      <w:r w:rsidRPr="005A5047">
        <w:rPr>
          <w:rFonts w:ascii="Comic Sans MS" w:hAnsi="Comic Sans MS"/>
          <w:sz w:val="28"/>
          <w:szCs w:val="28"/>
        </w:rPr>
        <w:t>Imaginative engagement with the text draws children into the tale, and makes it a deeper, more memorable and meaningful experience.</w:t>
      </w:r>
    </w:p>
    <w:p w:rsidR="00D55AAA" w:rsidRPr="00D55AAA" w:rsidRDefault="00D55AAA" w:rsidP="00D55AAA">
      <w:pPr>
        <w:rPr>
          <w:rFonts w:ascii="Comic Sans MS" w:hAnsi="Comic Sans MS"/>
          <w:b/>
          <w:sz w:val="28"/>
          <w:szCs w:val="28"/>
          <w:u w:val="single"/>
        </w:rPr>
      </w:pPr>
      <w:r w:rsidRPr="00D55AAA">
        <w:rPr>
          <w:rFonts w:ascii="Comic Sans MS" w:hAnsi="Comic Sans MS"/>
          <w:b/>
          <w:sz w:val="28"/>
          <w:szCs w:val="28"/>
          <w:u w:val="single"/>
        </w:rPr>
        <w:t xml:space="preserve">Individual Reading </w:t>
      </w:r>
    </w:p>
    <w:p w:rsidR="00D55AAA" w:rsidRPr="005A5047" w:rsidRDefault="00D55AAA" w:rsidP="00D55AAA">
      <w:pPr>
        <w:rPr>
          <w:rFonts w:ascii="Comic Sans MS" w:hAnsi="Comic Sans MS"/>
          <w:sz w:val="28"/>
          <w:szCs w:val="28"/>
        </w:rPr>
      </w:pPr>
      <w:r w:rsidRPr="005A5047">
        <w:rPr>
          <w:rFonts w:ascii="Comic Sans MS" w:hAnsi="Comic Sans MS"/>
          <w:sz w:val="28"/>
          <w:szCs w:val="28"/>
        </w:rPr>
        <w:t xml:space="preserve">All children will have at least one individual reading book either from the schools reading scheme or the school library free reader books. Children in Foundation Stage and Year 1 will have their books changed by an adult when they have read each book three times. Children in years 2-3 will be able to change their books when there is evidence that an adult has heard them read it. Children in years 4-6 will change their books as required. </w:t>
      </w:r>
    </w:p>
    <w:p w:rsidR="00D55AAA" w:rsidRPr="005A5047" w:rsidRDefault="00D55AAA" w:rsidP="00D55AAA">
      <w:pPr>
        <w:rPr>
          <w:rFonts w:ascii="Comic Sans MS" w:hAnsi="Comic Sans MS"/>
          <w:sz w:val="28"/>
          <w:szCs w:val="28"/>
        </w:rPr>
      </w:pPr>
    </w:p>
    <w:p w:rsidR="00D55AAA" w:rsidRPr="005A5047" w:rsidRDefault="00D55AAA" w:rsidP="00D55AAA">
      <w:pPr>
        <w:rPr>
          <w:rFonts w:ascii="Comic Sans MS" w:hAnsi="Comic Sans MS"/>
          <w:sz w:val="28"/>
          <w:szCs w:val="28"/>
        </w:rPr>
      </w:pPr>
      <w:r w:rsidRPr="005A5047">
        <w:rPr>
          <w:rFonts w:ascii="Comic Sans MS" w:hAnsi="Comic Sans MS"/>
          <w:sz w:val="28"/>
          <w:szCs w:val="28"/>
        </w:rPr>
        <w:t xml:space="preserve">Some children will read daily with an adult and other children will be heard at least once a week with an adult in school. A reading log of </w:t>
      </w:r>
      <w:r w:rsidRPr="005A5047">
        <w:rPr>
          <w:rFonts w:ascii="Comic Sans MS" w:hAnsi="Comic Sans MS"/>
          <w:sz w:val="28"/>
          <w:szCs w:val="28"/>
        </w:rPr>
        <w:lastRenderedPageBreak/>
        <w:t>readers will be kept in each class. Each child will have a reading record book whi</w:t>
      </w:r>
      <w:r>
        <w:rPr>
          <w:rFonts w:ascii="Comic Sans MS" w:hAnsi="Comic Sans MS"/>
          <w:sz w:val="28"/>
          <w:szCs w:val="28"/>
        </w:rPr>
        <w:t>ch lists all the books that the</w:t>
      </w:r>
      <w:r w:rsidRPr="005A5047">
        <w:rPr>
          <w:rFonts w:ascii="Comic Sans MS" w:hAnsi="Comic Sans MS"/>
          <w:sz w:val="28"/>
          <w:szCs w:val="28"/>
        </w:rPr>
        <w:t xml:space="preserve"> child has either read or is reading. Adults will make appropriate comments in these record books. Children will take reading books home and it is an expectation of the school that children will be heard read by adults at home. Teachers will frequently assess each child’s reading progress and targets will be set in line with this assessment. </w:t>
      </w:r>
    </w:p>
    <w:p w:rsidR="00D55AAA" w:rsidRPr="00D55AAA" w:rsidRDefault="00D55AAA" w:rsidP="00D55AAA">
      <w:pPr>
        <w:rPr>
          <w:rFonts w:ascii="Comic Sans MS" w:hAnsi="Comic Sans MS"/>
          <w:sz w:val="28"/>
          <w:szCs w:val="28"/>
        </w:rPr>
      </w:pPr>
      <w:r w:rsidRPr="005A5047">
        <w:rPr>
          <w:rFonts w:ascii="Comic Sans MS" w:hAnsi="Comic Sans MS"/>
          <w:sz w:val="28"/>
          <w:szCs w:val="28"/>
        </w:rPr>
        <w:t xml:space="preserve">There are opportunities planned for children to read aloud to a variety of audiences.  These could be through Literacy Work, Guided Reading or performances to audiences including whole school and families.  </w:t>
      </w:r>
    </w:p>
    <w:p w:rsidR="00D55AAA" w:rsidRPr="00D55AAA" w:rsidRDefault="00D55AAA" w:rsidP="00D55AAA">
      <w:pPr>
        <w:rPr>
          <w:rFonts w:ascii="Comic Sans MS" w:hAnsi="Comic Sans MS"/>
          <w:b/>
          <w:sz w:val="28"/>
          <w:szCs w:val="28"/>
          <w:u w:val="single"/>
        </w:rPr>
      </w:pPr>
      <w:r w:rsidRPr="00D55AAA">
        <w:rPr>
          <w:rFonts w:ascii="Comic Sans MS" w:hAnsi="Comic Sans MS"/>
          <w:b/>
          <w:sz w:val="28"/>
          <w:szCs w:val="28"/>
          <w:u w:val="single"/>
        </w:rPr>
        <w:t xml:space="preserve">Shared Reading </w:t>
      </w:r>
    </w:p>
    <w:p w:rsidR="00D55AAA" w:rsidRPr="00D55AAA" w:rsidRDefault="00D55AAA" w:rsidP="00D55AAA">
      <w:pPr>
        <w:rPr>
          <w:rFonts w:ascii="Comic Sans MS" w:hAnsi="Comic Sans MS"/>
          <w:sz w:val="28"/>
          <w:szCs w:val="28"/>
        </w:rPr>
      </w:pPr>
      <w:r w:rsidRPr="005A5047">
        <w:rPr>
          <w:rFonts w:ascii="Comic Sans MS" w:hAnsi="Comic Sans MS"/>
          <w:sz w:val="28"/>
          <w:szCs w:val="28"/>
        </w:rPr>
        <w:t>This takes place during English lessons and often forms the basis of further literacy work.  This includes big books or texts displayed on the Interactive White Board.  During this time specific reading skills or features of differing genre will be taught.  This is an opportunity to discuss the use of language, widen the children’s vocabulary and develop their levels of comprehension.  Higher order reading skills and reading comprehension are explicitly taught through planned lessons based on good quality literature.  There are also opportunities for shared reading across the curriculum</w:t>
      </w:r>
      <w:r w:rsidRPr="005A5047">
        <w:rPr>
          <w:rFonts w:ascii="Comic Sans MS" w:hAnsi="Comic Sans MS"/>
          <w:b/>
          <w:sz w:val="28"/>
          <w:szCs w:val="28"/>
        </w:rPr>
        <w:t xml:space="preserve"> </w:t>
      </w:r>
      <w:r w:rsidRPr="005A5047">
        <w:rPr>
          <w:rFonts w:ascii="Comic Sans MS" w:hAnsi="Comic Sans MS"/>
          <w:sz w:val="28"/>
          <w:szCs w:val="28"/>
        </w:rPr>
        <w:t>and within continuous provision in EYFS.</w:t>
      </w:r>
    </w:p>
    <w:p w:rsidR="00D55AAA" w:rsidRPr="00D55AAA" w:rsidRDefault="00D55AAA" w:rsidP="00D55AAA">
      <w:pPr>
        <w:rPr>
          <w:rFonts w:ascii="Comic Sans MS" w:hAnsi="Comic Sans MS"/>
          <w:sz w:val="28"/>
          <w:szCs w:val="28"/>
          <w:u w:val="single"/>
        </w:rPr>
      </w:pPr>
      <w:r w:rsidRPr="00D55AAA">
        <w:rPr>
          <w:rFonts w:ascii="Comic Sans MS" w:hAnsi="Comic Sans MS"/>
          <w:b/>
          <w:sz w:val="28"/>
          <w:szCs w:val="28"/>
          <w:u w:val="single"/>
        </w:rPr>
        <w:t>Assessment</w:t>
      </w:r>
    </w:p>
    <w:p w:rsidR="00D55AAA" w:rsidRPr="005A5047" w:rsidRDefault="00D55AAA" w:rsidP="00D55AAA">
      <w:pPr>
        <w:rPr>
          <w:rFonts w:ascii="Comic Sans MS" w:hAnsi="Comic Sans MS"/>
          <w:sz w:val="28"/>
          <w:szCs w:val="28"/>
        </w:rPr>
      </w:pPr>
      <w:r w:rsidRPr="005A5047">
        <w:rPr>
          <w:rFonts w:ascii="Comic Sans MS" w:hAnsi="Comic Sans MS"/>
          <w:sz w:val="28"/>
          <w:szCs w:val="28"/>
        </w:rPr>
        <w:t xml:space="preserve">Children are assessed in line with the school’s Assessment Policy using a variety of strategies. Children are assessed against age related expectations through formative and summative assessment by the class teacher. Children are tested on a regular basis for phonic </w:t>
      </w:r>
      <w:r w:rsidRPr="005A5047">
        <w:rPr>
          <w:rFonts w:ascii="Comic Sans MS" w:hAnsi="Comic Sans MS"/>
          <w:sz w:val="28"/>
          <w:szCs w:val="28"/>
        </w:rPr>
        <w:lastRenderedPageBreak/>
        <w:t xml:space="preserve">knowledge and spelling capability.  Children in EYFS and Year 1 will be tested against using the Benchmark system of reading assessment. </w:t>
      </w:r>
    </w:p>
    <w:p w:rsidR="00D55AAA" w:rsidRPr="005A5047" w:rsidRDefault="00D55AAA" w:rsidP="00D55AAA">
      <w:pPr>
        <w:rPr>
          <w:rFonts w:ascii="Comic Sans MS" w:hAnsi="Comic Sans MS"/>
          <w:sz w:val="28"/>
          <w:szCs w:val="28"/>
        </w:rPr>
      </w:pPr>
      <w:r w:rsidRPr="005A5047">
        <w:rPr>
          <w:rFonts w:ascii="Comic Sans MS" w:hAnsi="Comic Sans MS"/>
          <w:sz w:val="28"/>
          <w:szCs w:val="28"/>
        </w:rPr>
        <w:t xml:space="preserve">All children are assessed using the </w:t>
      </w:r>
      <w:proofErr w:type="spellStart"/>
      <w:r w:rsidRPr="005A5047">
        <w:rPr>
          <w:rFonts w:ascii="Comic Sans MS" w:hAnsi="Comic Sans MS"/>
          <w:sz w:val="28"/>
          <w:szCs w:val="28"/>
        </w:rPr>
        <w:t>Pira</w:t>
      </w:r>
      <w:proofErr w:type="spellEnd"/>
      <w:r w:rsidRPr="005A5047">
        <w:rPr>
          <w:rFonts w:ascii="Comic Sans MS" w:hAnsi="Comic Sans MS"/>
          <w:sz w:val="28"/>
          <w:szCs w:val="28"/>
        </w:rPr>
        <w:t xml:space="preserve"> Reading Test which gives children a reading age and a standardised reading score. These test results as well as the teacher’s formative and summative assessment are then collated and targets set for each child.  </w:t>
      </w:r>
    </w:p>
    <w:p w:rsidR="00D55AAA" w:rsidRPr="005A5047" w:rsidRDefault="00D55AAA" w:rsidP="00D55AAA">
      <w:pPr>
        <w:rPr>
          <w:rFonts w:ascii="Comic Sans MS" w:hAnsi="Comic Sans MS"/>
          <w:sz w:val="28"/>
          <w:szCs w:val="28"/>
        </w:rPr>
      </w:pPr>
      <w:r w:rsidRPr="005A5047">
        <w:rPr>
          <w:rFonts w:ascii="Comic Sans MS" w:hAnsi="Comic Sans MS"/>
          <w:sz w:val="28"/>
          <w:szCs w:val="28"/>
        </w:rPr>
        <w:t xml:space="preserve">Year 1 are assessed by the National Phonics Screening Test. </w:t>
      </w:r>
    </w:p>
    <w:p w:rsidR="00D55AAA" w:rsidRPr="005A5047" w:rsidRDefault="00D55AAA" w:rsidP="00D55AAA">
      <w:pPr>
        <w:rPr>
          <w:rFonts w:ascii="Comic Sans MS" w:hAnsi="Comic Sans MS"/>
          <w:sz w:val="28"/>
          <w:szCs w:val="28"/>
        </w:rPr>
      </w:pPr>
      <w:r w:rsidRPr="005A5047">
        <w:rPr>
          <w:rFonts w:ascii="Comic Sans MS" w:hAnsi="Comic Sans MS"/>
          <w:sz w:val="28"/>
          <w:szCs w:val="28"/>
        </w:rPr>
        <w:t xml:space="preserve">Year 2 children are assessed using the Government’s standardised Reading Test [SATs]. </w:t>
      </w:r>
    </w:p>
    <w:p w:rsidR="00D55AAA" w:rsidRPr="005A5047" w:rsidRDefault="00D55AAA" w:rsidP="00D55AAA">
      <w:pPr>
        <w:rPr>
          <w:rFonts w:ascii="Comic Sans MS" w:hAnsi="Comic Sans MS"/>
          <w:sz w:val="28"/>
          <w:szCs w:val="28"/>
        </w:rPr>
      </w:pPr>
      <w:r w:rsidRPr="005A5047">
        <w:rPr>
          <w:rFonts w:ascii="Comic Sans MS" w:hAnsi="Comic Sans MS"/>
          <w:sz w:val="28"/>
          <w:szCs w:val="28"/>
        </w:rPr>
        <w:t>Year 6 children are assessed using the Government’s standardised Reading Test [SATs].</w:t>
      </w:r>
    </w:p>
    <w:p w:rsidR="00D55AAA" w:rsidRDefault="00D55AAA" w:rsidP="00D55AAA">
      <w:pPr>
        <w:rPr>
          <w:rFonts w:ascii="Comic Sans MS" w:hAnsi="Comic Sans MS"/>
          <w:sz w:val="28"/>
          <w:szCs w:val="28"/>
        </w:rPr>
      </w:pPr>
      <w:r w:rsidRPr="005A5047">
        <w:rPr>
          <w:rFonts w:ascii="Comic Sans MS" w:hAnsi="Comic Sans MS"/>
          <w:sz w:val="28"/>
          <w:szCs w:val="28"/>
        </w:rPr>
        <w:t xml:space="preserve">Data from all assessments is shared with senior leaders in Pupil Progress meetings on a termly basis.  Next steps decisions are considered and intervention strategies are put into place to address any underachievement. </w:t>
      </w:r>
    </w:p>
    <w:p w:rsidR="00D55AAA" w:rsidRPr="005A5047" w:rsidRDefault="00D55AAA" w:rsidP="00D55AAA">
      <w:pPr>
        <w:rPr>
          <w:rFonts w:ascii="Comic Sans MS" w:hAnsi="Comic Sans MS"/>
          <w:sz w:val="28"/>
          <w:szCs w:val="28"/>
        </w:rPr>
      </w:pPr>
      <w:r>
        <w:rPr>
          <w:rFonts w:ascii="Comic Sans MS" w:hAnsi="Comic Sans MS"/>
          <w:sz w:val="28"/>
          <w:szCs w:val="28"/>
        </w:rPr>
        <w:t>Mrs Waiters (Literacy Lead Autumn 2019)</w:t>
      </w:r>
    </w:p>
    <w:p w:rsidR="00D55AAA" w:rsidRPr="005A5047" w:rsidRDefault="00D55AAA" w:rsidP="00D55AAA">
      <w:pPr>
        <w:rPr>
          <w:rFonts w:ascii="Comic Sans MS" w:hAnsi="Comic Sans MS"/>
          <w:b/>
          <w:sz w:val="28"/>
          <w:szCs w:val="28"/>
        </w:rPr>
      </w:pPr>
    </w:p>
    <w:p w:rsidR="00D55AAA" w:rsidRPr="005A5047" w:rsidRDefault="00D55AAA" w:rsidP="00D55AAA">
      <w:pPr>
        <w:rPr>
          <w:rFonts w:ascii="Comic Sans MS" w:hAnsi="Comic Sans MS"/>
          <w:b/>
          <w:sz w:val="28"/>
          <w:szCs w:val="28"/>
        </w:rPr>
      </w:pPr>
    </w:p>
    <w:p w:rsidR="00D55AAA" w:rsidRPr="005A5047" w:rsidRDefault="00D55AAA" w:rsidP="00D55AAA">
      <w:pPr>
        <w:rPr>
          <w:rFonts w:ascii="Comic Sans MS" w:hAnsi="Comic Sans MS"/>
          <w:b/>
          <w:sz w:val="28"/>
          <w:szCs w:val="28"/>
        </w:rPr>
      </w:pPr>
    </w:p>
    <w:p w:rsidR="00D55AAA" w:rsidRPr="005A5047" w:rsidRDefault="00D55AAA" w:rsidP="00D55AAA">
      <w:pPr>
        <w:rPr>
          <w:rFonts w:ascii="Comic Sans MS" w:hAnsi="Comic Sans MS"/>
          <w:b/>
          <w:sz w:val="28"/>
          <w:szCs w:val="28"/>
        </w:rPr>
      </w:pPr>
    </w:p>
    <w:p w:rsidR="00D55AAA" w:rsidRPr="005A5047" w:rsidRDefault="00D55AAA" w:rsidP="00D55AAA">
      <w:pPr>
        <w:rPr>
          <w:rFonts w:ascii="Comic Sans MS" w:hAnsi="Comic Sans MS"/>
          <w:sz w:val="28"/>
          <w:szCs w:val="28"/>
        </w:rPr>
      </w:pPr>
    </w:p>
    <w:p w:rsidR="00D55AAA" w:rsidRPr="005A5047" w:rsidRDefault="00D55AAA" w:rsidP="00D55AAA">
      <w:pPr>
        <w:rPr>
          <w:rFonts w:ascii="Comic Sans MS" w:hAnsi="Comic Sans MS"/>
          <w:b/>
          <w:sz w:val="28"/>
          <w:szCs w:val="28"/>
        </w:rPr>
      </w:pPr>
    </w:p>
    <w:p w:rsidR="007606F4" w:rsidRPr="007606F4" w:rsidRDefault="007606F4">
      <w:pPr>
        <w:rPr>
          <w:rFonts w:ascii="Comic Sans MS" w:hAnsi="Comic Sans MS"/>
        </w:rPr>
      </w:pPr>
      <w:bookmarkStart w:id="0" w:name="_GoBack"/>
      <w:bookmarkEnd w:id="0"/>
    </w:p>
    <w:sectPr w:rsidR="007606F4" w:rsidRPr="007606F4" w:rsidSect="00FE61D8">
      <w:headerReference w:type="default" r:id="rId7"/>
      <w:pgSz w:w="11906" w:h="16838"/>
      <w:pgMar w:top="992" w:right="1440" w:bottom="1440" w:left="1276"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39" w:rsidRDefault="00A32439" w:rsidP="00DB58D7">
      <w:pPr>
        <w:spacing w:after="0" w:line="240" w:lineRule="auto"/>
      </w:pPr>
      <w:r>
        <w:separator/>
      </w:r>
    </w:p>
  </w:endnote>
  <w:endnote w:type="continuationSeparator" w:id="0">
    <w:p w:rsidR="00A32439" w:rsidRDefault="00A32439" w:rsidP="00D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39" w:rsidRDefault="00A32439" w:rsidP="00DB58D7">
      <w:pPr>
        <w:spacing w:after="0" w:line="240" w:lineRule="auto"/>
      </w:pPr>
      <w:r>
        <w:separator/>
      </w:r>
    </w:p>
  </w:footnote>
  <w:footnote w:type="continuationSeparator" w:id="0">
    <w:p w:rsidR="00A32439" w:rsidRDefault="00A32439" w:rsidP="00D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D7" w:rsidRPr="006E3087" w:rsidRDefault="00DB58D7" w:rsidP="00DB58D7">
    <w:pPr>
      <w:pStyle w:val="Header"/>
      <w:jc w:val="center"/>
      <w:rPr>
        <w:rFonts w:ascii="Comic Sans MS" w:hAnsi="Comic Sans MS"/>
        <w:noProof/>
        <w:sz w:val="28"/>
        <w:szCs w:val="24"/>
        <w:lang w:eastAsia="en-GB"/>
      </w:rPr>
    </w:pPr>
    <w:r>
      <w:rPr>
        <w:noProof/>
        <w:sz w:val="24"/>
        <w:lang w:eastAsia="en-GB"/>
      </w:rPr>
      <w:drawing>
        <wp:anchor distT="0" distB="0" distL="114300" distR="114300" simplePos="0" relativeHeight="251659264" behindDoc="1" locked="0" layoutInCell="1" allowOverlap="1" wp14:anchorId="6251AD71" wp14:editId="7277AB54">
          <wp:simplePos x="0" y="0"/>
          <wp:positionH relativeFrom="column">
            <wp:posOffset>60960</wp:posOffset>
          </wp:positionH>
          <wp:positionV relativeFrom="paragraph">
            <wp:posOffset>-61595</wp:posOffset>
          </wp:positionV>
          <wp:extent cx="1144905" cy="1082675"/>
          <wp:effectExtent l="0" t="0" r="0" b="3175"/>
          <wp:wrapTight wrapText="bothSides">
            <wp:wrapPolygon edited="0">
              <wp:start x="0" y="0"/>
              <wp:lineTo x="0" y="21283"/>
              <wp:lineTo x="21205" y="21283"/>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1D8">
      <w:rPr>
        <w:rFonts w:ascii="Comic Sans MS" w:hAnsi="Comic Sans MS"/>
        <w:noProof/>
        <w:sz w:val="28"/>
        <w:szCs w:val="24"/>
        <w:lang w:eastAsia="en-GB"/>
      </w:rPr>
      <w:t xml:space="preserve">        </w:t>
    </w:r>
    <w:r w:rsidRPr="006E3087">
      <w:rPr>
        <w:rFonts w:ascii="Comic Sans MS" w:hAnsi="Comic Sans MS"/>
        <w:noProof/>
        <w:sz w:val="28"/>
        <w:szCs w:val="24"/>
        <w:lang w:eastAsia="en-GB"/>
      </w:rPr>
      <w:t>St. John the Baptist RC Primary School</w:t>
    </w:r>
  </w:p>
  <w:p w:rsidR="00DB58D7" w:rsidRPr="004D513E" w:rsidRDefault="00DB58D7" w:rsidP="00DB58D7">
    <w:pPr>
      <w:pStyle w:val="Header"/>
      <w:jc w:val="center"/>
      <w:rPr>
        <w:rFonts w:ascii="Comic Sans MS" w:hAnsi="Comic Sans MS"/>
        <w:noProof/>
        <w:sz w:val="16"/>
        <w:szCs w:val="16"/>
        <w:lang w:eastAsia="en-GB"/>
      </w:rPr>
    </w:pPr>
  </w:p>
  <w:p w:rsidR="00DB58D7" w:rsidRDefault="00DB58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292"/>
    <w:multiLevelType w:val="hybridMultilevel"/>
    <w:tmpl w:val="97CE5D8C"/>
    <w:lvl w:ilvl="0" w:tplc="506838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D7"/>
    <w:rsid w:val="0009768F"/>
    <w:rsid w:val="00381DE6"/>
    <w:rsid w:val="00455131"/>
    <w:rsid w:val="007606F4"/>
    <w:rsid w:val="007807CF"/>
    <w:rsid w:val="007F6746"/>
    <w:rsid w:val="008663AD"/>
    <w:rsid w:val="00872DD1"/>
    <w:rsid w:val="00A32439"/>
    <w:rsid w:val="00BF575C"/>
    <w:rsid w:val="00C03091"/>
    <w:rsid w:val="00C458B6"/>
    <w:rsid w:val="00D55AAA"/>
    <w:rsid w:val="00DB58D7"/>
    <w:rsid w:val="00EF4E73"/>
    <w:rsid w:val="00FE61D8"/>
    <w:rsid w:val="00FF2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750CE"/>
  <w15:docId w15:val="{ADC2DBE6-45A9-4F3C-9FCF-E76610DA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FF232D"/>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8D7"/>
  </w:style>
  <w:style w:type="paragraph" w:styleId="Footer">
    <w:name w:val="footer"/>
    <w:basedOn w:val="Normal"/>
    <w:link w:val="FooterChar"/>
    <w:uiPriority w:val="99"/>
    <w:unhideWhenUsed/>
    <w:rsid w:val="00DB5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8D7"/>
  </w:style>
  <w:style w:type="paragraph" w:styleId="BalloonText">
    <w:name w:val="Balloon Text"/>
    <w:basedOn w:val="Normal"/>
    <w:link w:val="BalloonTextChar"/>
    <w:uiPriority w:val="99"/>
    <w:semiHidden/>
    <w:unhideWhenUsed/>
    <w:rsid w:val="00DB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D7"/>
    <w:rPr>
      <w:rFonts w:ascii="Tahoma" w:hAnsi="Tahoma" w:cs="Tahoma"/>
      <w:sz w:val="16"/>
      <w:szCs w:val="16"/>
    </w:rPr>
  </w:style>
  <w:style w:type="character" w:customStyle="1" w:styleId="Heading4Char">
    <w:name w:val="Heading 4 Char"/>
    <w:basedOn w:val="DefaultParagraphFont"/>
    <w:link w:val="Heading4"/>
    <w:uiPriority w:val="9"/>
    <w:rsid w:val="00FF232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55AAA"/>
    <w:rPr>
      <w:b/>
      <w:bCs/>
    </w:rPr>
  </w:style>
  <w:style w:type="paragraph" w:styleId="ListParagraph">
    <w:name w:val="List Paragraph"/>
    <w:basedOn w:val="Normal"/>
    <w:uiPriority w:val="34"/>
    <w:qFormat/>
    <w:rsid w:val="00D55AA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5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HBRIDGES</dc:creator>
  <cp:lastModifiedBy>Helen Bridges</cp:lastModifiedBy>
  <cp:revision>3</cp:revision>
  <dcterms:created xsi:type="dcterms:W3CDTF">2019-10-31T15:55:00Z</dcterms:created>
  <dcterms:modified xsi:type="dcterms:W3CDTF">2019-11-01T08:24:00Z</dcterms:modified>
</cp:coreProperties>
</file>